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196E32">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8255" r="9525" b="635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019CF" w:rsidRDefault="00C019CF">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2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019CF" w:rsidRDefault="00C019CF">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23870" cy="10688320"/>
                    <wp:effectExtent l="0" t="0" r="0" b="381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3870"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C019CF" w:rsidRDefault="00C019CF">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019CF" w:rsidRPr="00A64C8D" w:rsidRDefault="00C019CF">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C019CF" w:rsidRPr="00A64C8D" w:rsidRDefault="00C019CF">
                                  <w:pPr>
                                    <w:pStyle w:val="af7"/>
                                    <w:spacing w:line="360" w:lineRule="auto"/>
                                    <w:rPr>
                                      <w:color w:val="FFFFFF" w:themeColor="background1"/>
                                    </w:rPr>
                                  </w:pPr>
                                </w:p>
                                <w:p w:rsidR="00C019CF" w:rsidRDefault="00C019CF">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9pt;margin-top:0;width:238.1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C019CF" w:rsidRDefault="00C019CF">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019CF" w:rsidRPr="00A64C8D" w:rsidRDefault="00C019CF">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C019CF" w:rsidRPr="00A64C8D" w:rsidRDefault="00C019CF">
                            <w:pPr>
                              <w:pStyle w:val="af7"/>
                              <w:spacing w:line="360" w:lineRule="auto"/>
                              <w:rPr>
                                <w:color w:val="FFFFFF" w:themeColor="background1"/>
                              </w:rPr>
                            </w:pPr>
                          </w:p>
                          <w:p w:rsidR="00C019CF" w:rsidRDefault="00C019CF">
                            <w:pPr>
                              <w:pStyle w:val="af7"/>
                              <w:spacing w:line="360" w:lineRule="auto"/>
                              <w:rPr>
                                <w:color w:val="FFFFFF" w:themeColor="background1"/>
                              </w:rPr>
                            </w:pPr>
                          </w:p>
                        </w:txbxContent>
                      </v:textbox>
                    </v:rect>
                    <w10:wrap anchorx="page" anchory="page"/>
                  </v:group>
                </w:pict>
              </mc:Fallback>
            </mc:AlternateContent>
          </w:r>
        </w:p>
        <w:p w:rsidR="007F7D72" w:rsidRDefault="00196E32">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0160" t="7620" r="11430" b="698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C019CF" w:rsidRPr="0061489D" w:rsidRDefault="00C019CF" w:rsidP="0061489D">
                                <w:pPr>
                                  <w:spacing w:before="0"/>
                                  <w:rPr>
                                    <w:b/>
                                    <w:color w:val="17365D" w:themeColor="text2" w:themeShade="BF"/>
                                  </w:rPr>
                                </w:pPr>
                                <w:r>
                                  <w:rPr>
                                    <w:b/>
                                    <w:color w:val="17365D" w:themeColor="text2" w:themeShade="BF"/>
                                  </w:rPr>
                                  <w:t>Νοέμβριος</w:t>
                                </w:r>
                                <w:r w:rsidRPr="0061489D">
                                  <w:rPr>
                                    <w:b/>
                                    <w:color w:val="17365D" w:themeColor="text2" w:themeShade="BF"/>
                                  </w:rPr>
                                  <w:t xml:space="preserve"> 201</w:t>
                                </w:r>
                                <w:r>
                                  <w:rPr>
                                    <w:b/>
                                    <w:color w:val="17365D" w:themeColor="text2" w:themeShade="BF"/>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C019CF" w:rsidRPr="0061489D" w:rsidRDefault="00C019CF" w:rsidP="0061489D">
                          <w:pPr>
                            <w:spacing w:before="0"/>
                            <w:rPr>
                              <w:b/>
                              <w:color w:val="17365D" w:themeColor="text2" w:themeShade="BF"/>
                            </w:rPr>
                          </w:pPr>
                          <w:r>
                            <w:rPr>
                              <w:b/>
                              <w:color w:val="17365D" w:themeColor="text2" w:themeShade="BF"/>
                            </w:rPr>
                            <w:t>Νοέμβριος</w:t>
                          </w:r>
                          <w:r w:rsidRPr="0061489D">
                            <w:rPr>
                              <w:b/>
                              <w:color w:val="17365D" w:themeColor="text2" w:themeShade="BF"/>
                            </w:rPr>
                            <w:t xml:space="preserve"> 201</w:t>
                          </w:r>
                          <w:r>
                            <w:rPr>
                              <w:b/>
                              <w:color w:val="17365D" w:themeColor="text2" w:themeShade="BF"/>
                            </w:rPr>
                            <w:t>7</w:t>
                          </w:r>
                        </w:p>
                      </w:txbxContent>
                    </v:textbox>
                  </v:shape>
                </w:pict>
              </mc:Fallback>
            </mc:AlternateConten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501364339"/>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501364340"/>
      <w:r w:rsidRPr="00280F98">
        <w:lastRenderedPageBreak/>
        <w:t>Μεθοδολογία αξιολόγησης</w:t>
      </w:r>
      <w:bookmarkEnd w:id="1"/>
      <w:bookmarkEnd w:id="2"/>
    </w:p>
    <w:p w:rsidR="00FD3197" w:rsidRDefault="00FD3197" w:rsidP="002D3AF0">
      <w:pPr>
        <w:pStyle w:val="a"/>
        <w:ind w:left="567" w:hanging="567"/>
      </w:pPr>
      <w:bookmarkStart w:id="3" w:name="_Toc501364341"/>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proofErr w:type="spellStart"/>
        <w:r w:rsidR="001B04B3" w:rsidRPr="00963982">
          <w:rPr>
            <w:rStyle w:val="-"/>
            <w:rFonts w:asciiTheme="minorHAnsi" w:hAnsiTheme="minorHAnsi"/>
            <w:lang w:val="en-US"/>
          </w:rPr>
          <w:t>peproe</w:t>
        </w:r>
        <w:proofErr w:type="spellEnd"/>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 xml:space="preserve">αν είναι έργο </w:t>
      </w:r>
      <w:proofErr w:type="spellStart"/>
      <w:r w:rsidRPr="00D95E5A">
        <w:t>τμηματοποιημένο</w:t>
      </w:r>
      <w:proofErr w:type="spellEnd"/>
      <w:r w:rsidRPr="00D95E5A">
        <w:t xml:space="preserve"> (</w:t>
      </w:r>
      <w:r w:rsidRPr="00D95E5A">
        <w:rPr>
          <w:lang w:val="en-US"/>
        </w:rPr>
        <w:t>phasing</w:t>
      </w:r>
      <w:r w:rsidRPr="00D95E5A">
        <w:t>)</w:t>
      </w:r>
    </w:p>
    <w:p w:rsidR="00D95E5A" w:rsidRPr="00D95E5A" w:rsidRDefault="00D95E5A" w:rsidP="004A0904">
      <w:pPr>
        <w:pStyle w:val="Bullet1"/>
      </w:pPr>
      <w:r w:rsidRPr="00D95E5A">
        <w:t xml:space="preserve">Για τα </w:t>
      </w:r>
      <w:proofErr w:type="spellStart"/>
      <w:r w:rsidRPr="00D95E5A">
        <w:t>τμηματοποιημένα</w:t>
      </w:r>
      <w:proofErr w:type="spellEnd"/>
      <w:r w:rsidRPr="00D95E5A">
        <w:t xml:space="preserve">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 xml:space="preserve">ΣΤΑΔΙΟ Α΄: Έλεγχος πληρότητας και </w:t>
      </w:r>
      <w:proofErr w:type="spellStart"/>
      <w:r w:rsidRPr="001B3132">
        <w:rPr>
          <w:rStyle w:val="af6"/>
          <w:rFonts w:asciiTheme="minorHAnsi" w:hAnsiTheme="minorHAnsi"/>
        </w:rPr>
        <w:t>επιλεξιμότητας</w:t>
      </w:r>
      <w:proofErr w:type="spellEnd"/>
      <w:r w:rsidRPr="001B3132">
        <w:rPr>
          <w:rStyle w:val="af6"/>
          <w:rFonts w:asciiTheme="minorHAnsi" w:hAnsiTheme="minorHAnsi"/>
        </w:rPr>
        <w:t xml:space="preserve">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Default="00EE3C50" w:rsidP="007F7D72">
      <w:pPr>
        <w:pStyle w:val="Bullet1"/>
      </w:pPr>
      <w:r w:rsidRPr="001B3132">
        <w:t>Διαθέτουν την απαιτούμενη εμπειρία για τη διενέργεια της αξιολόγησης</w:t>
      </w:r>
    </w:p>
    <w:p w:rsidR="00AE0749" w:rsidRPr="00AE0749" w:rsidRDefault="00FC16E7" w:rsidP="00AE0749">
      <w:pPr>
        <w:pStyle w:val="Bullet1"/>
        <w:numPr>
          <w:ilvl w:val="0"/>
          <w:numId w:val="0"/>
        </w:numPr>
      </w:pPr>
      <w:r>
        <w:t>Ειδικότερα για την</w:t>
      </w:r>
      <w:r w:rsidR="00403BD7">
        <w:t xml:space="preserve"> επιλογή </w:t>
      </w:r>
      <w:r w:rsidR="008F4B82">
        <w:t xml:space="preserve">πράξεων που περιλαμβάνονται σε Στρατηγική ΒΑΑ </w:t>
      </w:r>
      <w:r w:rsidR="002A76AC">
        <w:t>σ</w:t>
      </w:r>
      <w:r w:rsidR="00AE0749">
        <w:t>το Β στάδιο αξιολογ</w:t>
      </w:r>
      <w:r w:rsidR="004B7B26">
        <w:t>ούνται</w:t>
      </w:r>
      <w:r w:rsidR="00AE0749">
        <w:t xml:space="preserve"> </w:t>
      </w:r>
      <w:r w:rsidR="002A76AC">
        <w:t xml:space="preserve">αρχικά </w:t>
      </w:r>
      <w:r w:rsidR="004B7B26">
        <w:t xml:space="preserve"> τα κ</w:t>
      </w:r>
      <w:r w:rsidR="004B7B26" w:rsidRPr="00AE0749">
        <w:t xml:space="preserve">ριτήρια για την </w:t>
      </w:r>
      <w:r w:rsidR="004B7B26">
        <w:t>π</w:t>
      </w:r>
      <w:r w:rsidR="004B7B26" w:rsidRPr="00AE0749">
        <w:t xml:space="preserve">οιότητα των </w:t>
      </w:r>
      <w:r w:rsidR="004B7B26">
        <w:t>π</w:t>
      </w:r>
      <w:r w:rsidR="004B7B26" w:rsidRPr="00AE0749">
        <w:t xml:space="preserve">ράξεων και τη </w:t>
      </w:r>
      <w:r w:rsidR="004B7B26">
        <w:t>σ</w:t>
      </w:r>
      <w:r w:rsidR="004B7B26" w:rsidRPr="00AE0749">
        <w:t xml:space="preserve">υνάφειά τους με τη Στρατηγική </w:t>
      </w:r>
      <w:r w:rsidR="004B7B26">
        <w:t>ΒΑΑ</w:t>
      </w:r>
      <w:r w:rsidR="004B7B26" w:rsidRPr="00AE0749">
        <w:t xml:space="preserve"> και το ΕΠ</w:t>
      </w:r>
      <w:r w:rsidR="004B7B26">
        <w:t xml:space="preserve"> </w:t>
      </w:r>
      <w:r w:rsidR="00AE0749">
        <w:t xml:space="preserve">από τον ΕΦ </w:t>
      </w:r>
      <w:r w:rsidR="002A76AC">
        <w:t>(</w:t>
      </w:r>
      <w:r w:rsidR="00403BD7" w:rsidRPr="00AE0749">
        <w:t>Σ</w:t>
      </w:r>
      <w:r w:rsidR="00403BD7">
        <w:t>τάδιο</w:t>
      </w:r>
      <w:r w:rsidR="00403BD7" w:rsidRPr="00AE0749">
        <w:t xml:space="preserve"> </w:t>
      </w:r>
      <w:r w:rsidR="00AE0749" w:rsidRPr="00AE0749">
        <w:t>Β1</w:t>
      </w:r>
      <w:r w:rsidR="002A76AC">
        <w:t>) και στην συνέχεια τα υπόλοιπα κριτήρια από την ΔΑ</w:t>
      </w:r>
      <w:r w:rsidR="00403BD7">
        <w:t xml:space="preserve"> (</w:t>
      </w:r>
      <w:r w:rsidR="00403BD7" w:rsidRPr="00AE0749">
        <w:t>Σ</w:t>
      </w:r>
      <w:r w:rsidR="00403BD7">
        <w:t>τάδιο</w:t>
      </w:r>
      <w:r w:rsidR="00403BD7" w:rsidRPr="00AE0749">
        <w:t xml:space="preserve"> Β</w:t>
      </w:r>
      <w:r w:rsidR="00403BD7">
        <w:t>2)</w:t>
      </w:r>
      <w:r w:rsidR="002A76AC">
        <w:t>.</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lastRenderedPageBreak/>
        <w:t>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t xml:space="preserve">ΣΤΑΔΙΟ Α΄: </w:t>
      </w:r>
      <w:bookmarkEnd w:id="7"/>
      <w:r w:rsidRPr="00E75C41">
        <w:rPr>
          <w:rStyle w:val="af6"/>
        </w:rPr>
        <w:t xml:space="preserve">Έλεγχος πληρότητας και </w:t>
      </w:r>
      <w:proofErr w:type="spellStart"/>
      <w:r w:rsidRPr="00E75C41">
        <w:rPr>
          <w:rStyle w:val="af6"/>
        </w:rPr>
        <w:t>επιλεξιμότητας</w:t>
      </w:r>
      <w:proofErr w:type="spellEnd"/>
      <w:r w:rsidRPr="00E75C41">
        <w:rPr>
          <w:rStyle w:val="af6"/>
        </w:rPr>
        <w:t xml:space="preserve">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Στη συνέχεια εξετάζεται η </w:t>
      </w:r>
      <w:proofErr w:type="spellStart"/>
      <w:r w:rsidRPr="002D5B86">
        <w:rPr>
          <w:rFonts w:asciiTheme="minorHAnsi" w:hAnsiTheme="minorHAnsi" w:cs="Tahoma"/>
          <w:szCs w:val="22"/>
        </w:rPr>
        <w:t>επιλεξιμότητα</w:t>
      </w:r>
      <w:proofErr w:type="spellEnd"/>
      <w:r w:rsidRPr="002D5B86">
        <w:rPr>
          <w:rFonts w:asciiTheme="minorHAnsi" w:hAnsiTheme="minorHAnsi" w:cs="Tahoma"/>
          <w:szCs w:val="22"/>
        </w:rPr>
        <w:t xml:space="preserve">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περίοδος υλοποίησης της προτεινόμενης προς συγχρηματοδότηση πράξης εμπίπτει εντός της περιόδου </w:t>
      </w:r>
      <w:proofErr w:type="spellStart"/>
      <w:r w:rsidRPr="002D5B86">
        <w:rPr>
          <w:rFonts w:asciiTheme="minorHAnsi" w:hAnsiTheme="minorHAnsi" w:cs="Tahoma"/>
          <w:sz w:val="22"/>
          <w:szCs w:val="22"/>
        </w:rPr>
        <w:t>επιλεξιμότητας</w:t>
      </w:r>
      <w:proofErr w:type="spellEnd"/>
      <w:r w:rsidRPr="002D5B86">
        <w:rPr>
          <w:rFonts w:asciiTheme="minorHAnsi" w:hAnsiTheme="minorHAnsi" w:cs="Tahoma"/>
          <w:sz w:val="22"/>
          <w:szCs w:val="22"/>
        </w:rPr>
        <w:t xml:space="preserve">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Ότι η προτεινόμενη πράξη δεν περιλαμβάνει τμήμα επένδυσης σε υποδομή ή παραγωγική επένδυση η οποία έπαυσε ή </w:t>
      </w:r>
      <w:proofErr w:type="spellStart"/>
      <w:r w:rsidRPr="002D5B86">
        <w:rPr>
          <w:rFonts w:asciiTheme="minorHAnsi" w:hAnsiTheme="minorHAnsi" w:cs="Tahoma"/>
          <w:sz w:val="22"/>
          <w:szCs w:val="22"/>
        </w:rPr>
        <w:t>μετεγκαταστάθηκε</w:t>
      </w:r>
      <w:proofErr w:type="spellEnd"/>
      <w:r w:rsidRPr="002D5B86">
        <w:rPr>
          <w:rFonts w:asciiTheme="minorHAnsi" w:hAnsiTheme="minorHAnsi" w:cs="Tahoma"/>
          <w:sz w:val="22"/>
          <w:szCs w:val="22"/>
        </w:rPr>
        <w:t xml:space="preserve"> εκτός της περιοχής του προγράμματος εντός πέντε ετών από την τελική </w:t>
      </w:r>
      <w:r w:rsidRPr="002D5B86">
        <w:rPr>
          <w:rFonts w:asciiTheme="minorHAnsi" w:hAnsiTheme="minorHAnsi" w:cs="Tahoma"/>
          <w:sz w:val="22"/>
          <w:szCs w:val="22"/>
        </w:rPr>
        <w:lastRenderedPageBreak/>
        <w:t>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w:t>
      </w:r>
      <w:proofErr w:type="spellStart"/>
      <w:r w:rsidR="00777491" w:rsidRPr="009F2334">
        <w:t>όχ</w:t>
      </w:r>
      <w:proofErr w:type="spellEnd"/>
      <w:r w:rsidR="00777491" w:rsidRPr="009F2334">
        <w:t xml:space="preserve">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proofErr w:type="spellStart"/>
      <w:r w:rsidRPr="009F2334">
        <w:t>Ρεαλιστικότητα</w:t>
      </w:r>
      <w:proofErr w:type="spellEnd"/>
      <w:r w:rsidRPr="009F2334">
        <w:t xml:space="preserve">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w:t>
      </w:r>
      <w:proofErr w:type="spellStart"/>
      <w:r w:rsidR="000D3124" w:rsidRPr="009F2334">
        <w:t>όχ</w:t>
      </w:r>
      <w:proofErr w:type="spellEnd"/>
      <w:r w:rsidR="000D3124" w:rsidRPr="009F2334">
        <w:t>ι)</w:t>
      </w:r>
      <w:r w:rsidR="000D3124">
        <w:t>)</w:t>
      </w:r>
    </w:p>
    <w:p w:rsidR="00EE3C50" w:rsidRPr="009F2334" w:rsidRDefault="00EE3C50" w:rsidP="00843E55">
      <w:pPr>
        <w:pStyle w:val="Bullet1"/>
      </w:pPr>
      <w:proofErr w:type="spellStart"/>
      <w:r w:rsidRPr="009F2334">
        <w:t>Ρεαλιστικότητα</w:t>
      </w:r>
      <w:proofErr w:type="spellEnd"/>
      <w:r w:rsidRPr="009F2334">
        <w:t xml:space="preserve">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w:t>
      </w:r>
      <w:proofErr w:type="spellStart"/>
      <w:r w:rsidR="00843E55" w:rsidRPr="009F2334">
        <w:t>όχ</w:t>
      </w:r>
      <w:proofErr w:type="spellEnd"/>
      <w:r w:rsidR="00843E55" w:rsidRPr="009F2334">
        <w:t>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00486461">
        <w:rPr>
          <w:u w:val="single"/>
          <w:vertAlign w:val="superscript"/>
        </w:rPr>
        <w:t xml:space="preserve"> </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w:t>
      </w:r>
      <w:proofErr w:type="spellStart"/>
      <w:r w:rsidR="00FC084D" w:rsidRPr="009F2334">
        <w:t>όχ</w:t>
      </w:r>
      <w:proofErr w:type="spellEnd"/>
      <w:r w:rsidR="00FC084D" w:rsidRPr="009F2334">
        <w:t>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00486461">
        <w:rPr>
          <w:u w:val="single"/>
          <w:vertAlign w:val="superscript"/>
        </w:rPr>
        <w:t xml:space="preserve"> </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lastRenderedPageBreak/>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w:t>
      </w:r>
      <w:proofErr w:type="spellStart"/>
      <w:r w:rsidR="004C239E">
        <w:t>όχ</w:t>
      </w:r>
      <w:proofErr w:type="spellEnd"/>
      <w:r w:rsidR="004C239E">
        <w:t>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Οι τιμές του κριτηρίου, ακόμη και στην περίπτωση του δυαδικού συστήματος, μπορεί να αντιστοιχούν σε </w:t>
      </w:r>
      <w:proofErr w:type="spellStart"/>
      <w:r w:rsidRPr="002B7FA8">
        <w:rPr>
          <w:rFonts w:asciiTheme="minorHAnsi" w:hAnsiTheme="minorHAnsi" w:cs="Tahoma"/>
          <w:szCs w:val="22"/>
        </w:rPr>
        <w:t>ποσοτικοποιημένες</w:t>
      </w:r>
      <w:proofErr w:type="spellEnd"/>
      <w:r w:rsidRPr="002B7FA8">
        <w:rPr>
          <w:rFonts w:asciiTheme="minorHAnsi" w:hAnsiTheme="minorHAnsi" w:cs="Tahoma"/>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2B7FA8">
        <w:rPr>
          <w:rFonts w:asciiTheme="minorHAnsi" w:hAnsiTheme="minorHAnsi" w:cs="Tahoma"/>
          <w:szCs w:val="22"/>
        </w:rPr>
        <w:t>ποσοτικοποιημένων</w:t>
      </w:r>
      <w:proofErr w:type="spellEnd"/>
      <w:r w:rsidRPr="002B7FA8">
        <w:rPr>
          <w:rFonts w:asciiTheme="minorHAnsi" w:hAnsiTheme="minorHAnsi" w:cs="Tahoma"/>
          <w:szCs w:val="22"/>
        </w:rPr>
        <w:t xml:space="preserve">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w:t>
      </w:r>
      <w:proofErr w:type="spellStart"/>
      <w:r w:rsidRPr="002B7FA8">
        <w:rPr>
          <w:rFonts w:asciiTheme="minorHAnsi" w:hAnsiTheme="minorHAnsi" w:cs="Tahoma"/>
          <w:szCs w:val="22"/>
        </w:rPr>
        <w:t>επανυποβολής</w:t>
      </w:r>
      <w:proofErr w:type="spellEnd"/>
      <w:r w:rsidRPr="002B7FA8">
        <w:rPr>
          <w:rFonts w:asciiTheme="minorHAnsi" w:hAnsiTheme="minorHAnsi" w:cs="Tahoma"/>
          <w:szCs w:val="22"/>
        </w:rPr>
        <w:t xml:space="preserve">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501364342"/>
      <w:r>
        <w:t>Πράξεις Κρατικών Ενισχύσεων</w:t>
      </w:r>
      <w:bookmarkEnd w:id="16"/>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6D49F9" w:rsidRPr="003D462D" w:rsidRDefault="00D31CD1" w:rsidP="006D49F9">
      <w:pPr>
        <w:spacing w:after="120"/>
        <w:rPr>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6D49F9">
        <w:rPr>
          <w:rFonts w:asciiTheme="minorHAnsi" w:hAnsiTheme="minorHAnsi" w:cs="Tahoma"/>
          <w:szCs w:val="22"/>
        </w:rPr>
        <w:t xml:space="preserve">Η αξιολόγηση κάθε </w:t>
      </w:r>
      <w:r w:rsidR="004642AF" w:rsidRPr="004642AF">
        <w:rPr>
          <w:rFonts w:asciiTheme="minorHAnsi" w:hAnsiTheme="minorHAnsi" w:cs="Tahoma"/>
          <w:szCs w:val="22"/>
        </w:rPr>
        <w:t>υποβαλλόμεν</w:t>
      </w:r>
      <w:r w:rsidR="006D49F9">
        <w:rPr>
          <w:rFonts w:asciiTheme="minorHAnsi" w:hAnsiTheme="minorHAnsi" w:cs="Tahoma"/>
          <w:szCs w:val="22"/>
        </w:rPr>
        <w:t>ου</w:t>
      </w:r>
      <w:r w:rsidR="004642AF" w:rsidRPr="004642AF">
        <w:rPr>
          <w:rFonts w:asciiTheme="minorHAnsi" w:hAnsiTheme="minorHAnsi" w:cs="Tahoma"/>
          <w:szCs w:val="22"/>
        </w:rPr>
        <w:t xml:space="preserve"> επενδυτικ</w:t>
      </w:r>
      <w:r w:rsidR="006D49F9">
        <w:rPr>
          <w:rFonts w:asciiTheme="minorHAnsi" w:hAnsiTheme="minorHAnsi" w:cs="Tahoma"/>
          <w:szCs w:val="22"/>
        </w:rPr>
        <w:t>ού</w:t>
      </w:r>
      <w:r w:rsidR="004642AF" w:rsidRPr="004642AF">
        <w:rPr>
          <w:rFonts w:asciiTheme="minorHAnsi" w:hAnsiTheme="minorHAnsi" w:cs="Tahoma"/>
          <w:szCs w:val="22"/>
        </w:rPr>
        <w:t xml:space="preserve"> σχεδί</w:t>
      </w:r>
      <w:r w:rsidR="006D49F9">
        <w:rPr>
          <w:rFonts w:asciiTheme="minorHAnsi" w:hAnsiTheme="minorHAnsi" w:cs="Tahoma"/>
          <w:szCs w:val="22"/>
        </w:rPr>
        <w:t>ου</w:t>
      </w:r>
      <w:r w:rsidR="004642AF" w:rsidRPr="004642AF">
        <w:rPr>
          <w:rFonts w:asciiTheme="minorHAnsi" w:hAnsiTheme="minorHAnsi" w:cs="Tahoma"/>
          <w:szCs w:val="22"/>
        </w:rPr>
        <w:t xml:space="preserve"> διενεργ</w:t>
      </w:r>
      <w:r w:rsidR="006D49F9">
        <w:rPr>
          <w:rFonts w:asciiTheme="minorHAnsi" w:hAnsiTheme="minorHAnsi" w:cs="Tahoma"/>
          <w:szCs w:val="22"/>
        </w:rPr>
        <w:t xml:space="preserve">είται </w:t>
      </w:r>
      <w:r w:rsidR="004642AF" w:rsidRPr="004642AF">
        <w:rPr>
          <w:rFonts w:asciiTheme="minorHAnsi" w:hAnsiTheme="minorHAnsi" w:cs="Tahoma"/>
          <w:szCs w:val="22"/>
        </w:rPr>
        <w:t xml:space="preserve">από </w:t>
      </w:r>
      <w:r w:rsidR="006D49F9">
        <w:rPr>
          <w:rFonts w:asciiTheme="minorHAnsi" w:hAnsiTheme="minorHAnsi" w:cs="Tahoma"/>
          <w:szCs w:val="22"/>
        </w:rPr>
        <w:t>έναν(1</w:t>
      </w:r>
      <w:r w:rsidR="004642AF" w:rsidRPr="004642AF">
        <w:rPr>
          <w:rFonts w:asciiTheme="minorHAnsi" w:hAnsiTheme="minorHAnsi" w:cs="Tahoma"/>
          <w:szCs w:val="22"/>
        </w:rPr>
        <w:t>) αξιολογητ</w:t>
      </w:r>
      <w:r w:rsidR="006D49F9">
        <w:rPr>
          <w:rFonts w:asciiTheme="minorHAnsi" w:hAnsiTheme="minorHAnsi" w:cs="Tahoma"/>
          <w:szCs w:val="22"/>
        </w:rPr>
        <w:t>ή</w:t>
      </w:r>
      <w:r w:rsidR="004642AF" w:rsidRPr="004642AF">
        <w:rPr>
          <w:rFonts w:asciiTheme="minorHAnsi" w:hAnsiTheme="minorHAnsi" w:cs="Tahoma"/>
          <w:szCs w:val="22"/>
        </w:rPr>
        <w:t>, ο οποίο</w:t>
      </w:r>
      <w:r w:rsidR="006D49F9">
        <w:rPr>
          <w:rFonts w:asciiTheme="minorHAnsi" w:hAnsiTheme="minorHAnsi" w:cs="Tahoma"/>
          <w:szCs w:val="22"/>
        </w:rPr>
        <w:t>ς</w:t>
      </w:r>
      <w:r w:rsidR="004642AF" w:rsidRPr="004642AF">
        <w:rPr>
          <w:rFonts w:asciiTheme="minorHAnsi" w:hAnsiTheme="minorHAnsi" w:cs="Tahoma"/>
          <w:szCs w:val="22"/>
        </w:rPr>
        <w:t xml:space="preserve"> επιλέγ</w:t>
      </w:r>
      <w:r w:rsidR="006D49F9">
        <w:rPr>
          <w:rFonts w:asciiTheme="minorHAnsi" w:hAnsiTheme="minorHAnsi" w:cs="Tahoma"/>
          <w:szCs w:val="22"/>
        </w:rPr>
        <w:t>ε</w:t>
      </w:r>
      <w:r w:rsidR="004642AF" w:rsidRPr="004642AF">
        <w:rPr>
          <w:rFonts w:asciiTheme="minorHAnsi" w:hAnsiTheme="minorHAnsi" w:cs="Tahoma"/>
          <w:szCs w:val="22"/>
        </w:rPr>
        <w:t xml:space="preserve">ται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w:t>
      </w:r>
      <w:r w:rsidR="006D49F9">
        <w:rPr>
          <w:rFonts w:asciiTheme="minorHAnsi" w:hAnsiTheme="minorHAnsi" w:cs="Tahoma"/>
          <w:szCs w:val="22"/>
        </w:rPr>
        <w:t>ει</w:t>
      </w:r>
      <w:r w:rsidR="004642AF" w:rsidRPr="004642AF">
        <w:rPr>
          <w:rFonts w:asciiTheme="minorHAnsi" w:hAnsiTheme="minorHAnsi" w:cs="Tahoma"/>
          <w:szCs w:val="22"/>
        </w:rPr>
        <w:t xml:space="preserve"> </w:t>
      </w:r>
      <w:proofErr w:type="spellStart"/>
      <w:r w:rsidR="006D49F9">
        <w:rPr>
          <w:rFonts w:asciiTheme="minorHAnsi" w:hAnsiTheme="minorHAnsi" w:cs="Tahoma"/>
          <w:szCs w:val="22"/>
        </w:rPr>
        <w:t>διαθέτει</w:t>
      </w:r>
      <w:proofErr w:type="spellEnd"/>
      <w:r w:rsidR="006D49F9">
        <w:rPr>
          <w:rFonts w:asciiTheme="minorHAnsi" w:hAnsiTheme="minorHAnsi" w:cs="Tahoma"/>
          <w:szCs w:val="22"/>
        </w:rPr>
        <w:t xml:space="preserve"> </w:t>
      </w:r>
      <w:r w:rsidR="006D49F9" w:rsidRPr="006D49F9">
        <w:rPr>
          <w:rFonts w:asciiTheme="minorHAnsi" w:hAnsiTheme="minorHAnsi" w:cs="Tahoma"/>
          <w:szCs w:val="22"/>
        </w:rPr>
        <w:t>εμπειρία σχετική με το περιεχόμενο της πρόσκλησης.</w:t>
      </w:r>
      <w:r w:rsidR="006D49F9" w:rsidRPr="003D462D">
        <w:rPr>
          <w:szCs w:val="22"/>
        </w:rPr>
        <w:t xml:space="preserve"> </w:t>
      </w:r>
    </w:p>
    <w:p w:rsidR="004642AF" w:rsidRDefault="006D49F9" w:rsidP="006D49F9">
      <w:pPr>
        <w:spacing w:after="120"/>
        <w:rPr>
          <w:rFonts w:asciiTheme="minorHAnsi" w:hAnsiTheme="minorHAnsi" w:cs="Tahoma"/>
          <w:szCs w:val="22"/>
        </w:rPr>
      </w:pPr>
      <w:r w:rsidRPr="006D49F9">
        <w:rPr>
          <w:rFonts w:asciiTheme="minorHAnsi" w:hAnsiTheme="minorHAnsi" w:cs="Tahoma"/>
          <w:szCs w:val="22"/>
        </w:rPr>
        <w:t>Οι αξιολογητές του Μητρώου δεν έχουν τη δυνατότητα να είναι συντάκτες προτάσεων που θα υποβληθούν στο πλαίσιο της πρόσκλησης και θα πρέπει να διαθέτουν την απαιτούμενη ανεξαρτησία, μέσω της υποβολής υπεύθυνης δήλωσης για τη μη σύγκρουση συμφερόντων</w:t>
      </w:r>
      <w:r w:rsidR="004642AF" w:rsidRPr="004642AF">
        <w:rPr>
          <w:rFonts w:asciiTheme="minorHAnsi" w:hAnsiTheme="minorHAnsi" w:cs="Tahoma"/>
          <w:szCs w:val="22"/>
        </w:rPr>
        <w:t xml:space="preserve">.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1A44FE" w:rsidRPr="001A44FE" w:rsidRDefault="001A44FE" w:rsidP="001A44FE">
      <w:pPr>
        <w:spacing w:after="120"/>
        <w:rPr>
          <w:rFonts w:asciiTheme="minorHAnsi" w:hAnsiTheme="minorHAnsi" w:cs="Tahoma"/>
          <w:szCs w:val="22"/>
        </w:rPr>
      </w:pPr>
      <w:r w:rsidRPr="001A44FE">
        <w:rPr>
          <w:rFonts w:asciiTheme="minorHAnsi" w:hAnsiTheme="minorHAnsi" w:cs="Tahoma"/>
          <w:szCs w:val="22"/>
        </w:rPr>
        <w:t>Για τις ανάγκες της εγκριτικής διαδικασίας της δράσης θα συσταθεί Γνωμοδοτική Επιτροπή.</w:t>
      </w:r>
      <w:r>
        <w:rPr>
          <w:rFonts w:asciiTheme="minorHAnsi" w:hAnsiTheme="minorHAnsi" w:cs="Tahoma"/>
          <w:szCs w:val="22"/>
        </w:rPr>
        <w:t xml:space="preserve"> </w:t>
      </w:r>
      <w:r w:rsidRPr="001A44FE">
        <w:rPr>
          <w:rFonts w:asciiTheme="minorHAnsi" w:hAnsiTheme="minorHAnsi" w:cs="Tahoma"/>
          <w:szCs w:val="22"/>
        </w:rPr>
        <w:t xml:space="preserve">Μέλη της Γνωμοδοτικής Επιτροπής δύναται να αποτελούν κατάλληλα στελέχη της </w:t>
      </w:r>
      <w:r>
        <w:rPr>
          <w:rFonts w:asciiTheme="minorHAnsi" w:hAnsiTheme="minorHAnsi" w:cs="Tahoma"/>
          <w:szCs w:val="22"/>
        </w:rPr>
        <w:t>ΕΥΔ/ΕΦ με</w:t>
      </w:r>
      <w:r w:rsidRPr="001A44FE">
        <w:rPr>
          <w:rFonts w:asciiTheme="minorHAnsi" w:hAnsiTheme="minorHAnsi" w:cs="Tahoma"/>
          <w:szCs w:val="22"/>
        </w:rPr>
        <w:t xml:space="preserve"> σχετική εμπειρία. Στην </w:t>
      </w:r>
      <w:r w:rsidRPr="001A44FE">
        <w:rPr>
          <w:rFonts w:asciiTheme="minorHAnsi" w:hAnsiTheme="minorHAnsi" w:cs="Tahoma"/>
          <w:szCs w:val="22"/>
        </w:rPr>
        <w:lastRenderedPageBreak/>
        <w:t xml:space="preserve">απόφαση σύστασης θα περιγράφονται λεπτομερώς οι αρμοδιότητες, θα ορίζονται τα μέλη της και ότι άλλο απαιτείται. Στην εν λόγω επιτροπή δύναται να συμμετέχουν, </w:t>
      </w:r>
      <w:r>
        <w:rPr>
          <w:rFonts w:asciiTheme="minorHAnsi" w:hAnsiTheme="minorHAnsi" w:cs="Tahoma"/>
          <w:szCs w:val="22"/>
        </w:rPr>
        <w:t xml:space="preserve">και </w:t>
      </w:r>
      <w:r w:rsidRPr="001A44FE">
        <w:rPr>
          <w:rFonts w:asciiTheme="minorHAnsi" w:hAnsiTheme="minorHAnsi" w:cs="Tahoma"/>
          <w:szCs w:val="22"/>
        </w:rPr>
        <w:t>εξωτερικοί συνεργάτες, λαμβάνοντας υπόψη και τα οριζόμενα στην υπ’ αριθ. 17952/ ΕΥΣΣΑ 382/17.02.16 εγκύκλιο της Γ.Γ. Δημοσίων Επενδύσεων – ΕΣΠΑ.</w:t>
      </w:r>
    </w:p>
    <w:p w:rsidR="001A44FE" w:rsidRPr="001A44FE" w:rsidRDefault="001A44FE" w:rsidP="001A44FE">
      <w:pPr>
        <w:spacing w:after="120"/>
        <w:rPr>
          <w:rFonts w:asciiTheme="minorHAnsi" w:hAnsiTheme="minorHAnsi" w:cs="Tahoma"/>
          <w:szCs w:val="22"/>
        </w:rPr>
      </w:pPr>
      <w:r>
        <w:rPr>
          <w:rFonts w:asciiTheme="minorHAnsi" w:hAnsiTheme="minorHAnsi" w:cs="Tahoma"/>
          <w:szCs w:val="22"/>
        </w:rPr>
        <w:t>Οι Αξιολογητές και τ</w:t>
      </w:r>
      <w:r w:rsidRPr="001A44FE">
        <w:rPr>
          <w:rFonts w:asciiTheme="minorHAnsi" w:hAnsiTheme="minorHAnsi" w:cs="Tahoma"/>
          <w:szCs w:val="22"/>
        </w:rPr>
        <w:t>α μέλη της Γνωμοδοτικής Επιτροπής δε θα μπορούν να ασχοληθούν με την παρακολούθηση και την παραλαβή των αποτελεσμάτων των έργων.</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AC74E8" w:rsidRDefault="004642AF" w:rsidP="00AC74E8">
      <w:pPr>
        <w:spacing w:after="120"/>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w:t>
      </w:r>
    </w:p>
    <w:p w:rsidR="004642AF" w:rsidRPr="00AC74E8" w:rsidRDefault="00AC74E8" w:rsidP="00AC74E8">
      <w:pPr>
        <w:spacing w:after="120"/>
        <w:rPr>
          <w:rFonts w:asciiTheme="minorHAnsi" w:hAnsiTheme="minorHAnsi" w:cs="Tahoma"/>
          <w:szCs w:val="22"/>
        </w:rPr>
      </w:pPr>
      <w:r>
        <w:rPr>
          <w:rFonts w:asciiTheme="minorHAnsi" w:hAnsiTheme="minorHAnsi" w:cs="Tahoma"/>
          <w:szCs w:val="22"/>
        </w:rPr>
        <w:t>Στο Β στάδιο η</w:t>
      </w:r>
      <w:r w:rsidR="004642AF" w:rsidRPr="004642AF">
        <w:rPr>
          <w:rFonts w:asciiTheme="minorHAnsi" w:hAnsiTheme="minorHAnsi" w:cs="Tahoma"/>
          <w:szCs w:val="22"/>
        </w:rPr>
        <w:t xml:space="preserve">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w:t>
      </w:r>
      <w:r>
        <w:rPr>
          <w:rFonts w:asciiTheme="minorHAnsi" w:hAnsiTheme="minorHAnsi" w:cs="Tahoma"/>
          <w:szCs w:val="22"/>
        </w:rPr>
        <w:t xml:space="preserve">της </w:t>
      </w:r>
      <w:r w:rsidRPr="00AC74E8">
        <w:rPr>
          <w:rFonts w:asciiTheme="minorHAnsi" w:hAnsiTheme="minorHAnsi" w:cs="Tahoma"/>
          <w:szCs w:val="22"/>
        </w:rPr>
        <w:t>και πρέπει να τηρεί ελάχιστο συνολικό αποτέλεσμα.</w:t>
      </w:r>
    </w:p>
    <w:p w:rsidR="0074328F" w:rsidRPr="0074328F" w:rsidRDefault="0074328F" w:rsidP="0074328F">
      <w:pPr>
        <w:spacing w:after="120"/>
        <w:rPr>
          <w:rFonts w:asciiTheme="minorHAnsi" w:hAnsiTheme="minorHAnsi" w:cs="Tahoma"/>
          <w:szCs w:val="22"/>
        </w:rPr>
      </w:pPr>
      <w:r w:rsidRPr="0074328F">
        <w:rPr>
          <w:rFonts w:asciiTheme="minorHAnsi" w:hAnsiTheme="minorHAnsi" w:cs="Tahoma"/>
          <w:szCs w:val="22"/>
        </w:rPr>
        <w:t>Οι αξιολογητές και η Γνωμοδοτική Επιτροπή δύναται να ζητήσουν διευκρινιστικά στοιχεία κατά τη διαδικασία της αξιολόγησης. Με τον όρο «διευκρινίσεις» εννοούνται τα στοιχεία που ζητούνται με σκοπό την αποσαφήνιση των υποβληθέντων στοιχείων και την καλύτερη κατανόηση του περιεχομένου της πρότασης.</w:t>
      </w:r>
    </w:p>
    <w:p w:rsidR="0074328F" w:rsidRPr="0074328F" w:rsidRDefault="0074328F" w:rsidP="0074328F">
      <w:pPr>
        <w:spacing w:after="120"/>
        <w:rPr>
          <w:rFonts w:asciiTheme="minorHAnsi" w:hAnsiTheme="minorHAnsi" w:cs="Tahoma"/>
          <w:szCs w:val="22"/>
        </w:rPr>
      </w:pPr>
      <w:r w:rsidRPr="0074328F">
        <w:rPr>
          <w:rFonts w:asciiTheme="minorHAnsi" w:hAnsiTheme="minorHAnsi" w:cs="Tahoma"/>
          <w:szCs w:val="22"/>
        </w:rPr>
        <w:t xml:space="preserve">Η Γνωμοδοτική Επιτροπή οριστικοποιεί την τελική βαθμολογία και το φυσικό και οικονομικό αντικείμενο της κάθε πρότασης έχοντας την ευθύνη ελέγχου της αξιολόγησης και όπου κρίνει σκόπιμο την αναβαθμολόγηση και τη διαφοροποίηση του φυσικού και οικονομικού αντικειμένου της πρότασης.  </w:t>
      </w:r>
    </w:p>
    <w:p w:rsidR="0074328F" w:rsidRPr="0074328F" w:rsidRDefault="0074328F" w:rsidP="0074328F">
      <w:pPr>
        <w:spacing w:after="120"/>
        <w:rPr>
          <w:rFonts w:asciiTheme="minorHAnsi" w:hAnsiTheme="minorHAnsi" w:cs="Tahoma"/>
          <w:szCs w:val="22"/>
        </w:rPr>
      </w:pPr>
      <w:r w:rsidRPr="0074328F">
        <w:rPr>
          <w:rFonts w:asciiTheme="minorHAnsi" w:hAnsiTheme="minorHAnsi" w:cs="Tahoma"/>
          <w:szCs w:val="22"/>
        </w:rPr>
        <w:t>Η ΕΥΔ ΠΗ δύναται να αυξήσει το διαθέσιμο προϋπολογισμό της πρόσκλησης στις περιπτώσεις που είτε προκύπτει ισοβαθμία των τελευταίων στην κατάταξη σχεδίων είτε υπάρχουν διαθέσιμοι από το ΕΠ πόροι για τη χρηματοδότηση των θετικά αξιολογημένων προτάσεων.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w:t>
      </w:r>
      <w:r w:rsidR="00BB42DF" w:rsidRPr="003D462D">
        <w:rPr>
          <w:rFonts w:cs="Tahoma"/>
          <w:szCs w:val="22"/>
        </w:rPr>
        <w:t xml:space="preserve">μετά τη σχετική εισήγηση </w:t>
      </w:r>
      <w:r w:rsidRPr="00D31661">
        <w:rPr>
          <w:rFonts w:asciiTheme="minorHAnsi" w:hAnsiTheme="minorHAnsi" w:cs="Tahoma"/>
          <w:szCs w:val="22"/>
        </w:rPr>
        <w:t xml:space="preserve">να εκδοθεί απόφαση του Περιφερειάρχη Ηπείρου με τα αποτελέσματα της αξιολόγησης και τον </w:t>
      </w:r>
      <w:r w:rsidR="00BB42DF">
        <w:rPr>
          <w:rFonts w:cs="Tahoma"/>
          <w:szCs w:val="22"/>
        </w:rPr>
        <w:t>οριστικό</w:t>
      </w:r>
      <w:r w:rsidR="00BB42DF" w:rsidRPr="00A177F8">
        <w:rPr>
          <w:rFonts w:cs="Tahoma"/>
          <w:szCs w:val="22"/>
        </w:rPr>
        <w:t xml:space="preserve"> </w:t>
      </w:r>
      <w:r w:rsidRPr="00D31661">
        <w:rPr>
          <w:rFonts w:asciiTheme="minorHAnsi" w:hAnsiTheme="minorHAnsi" w:cs="Tahoma"/>
          <w:szCs w:val="22"/>
        </w:rPr>
        <w:t xml:space="preserve">κατάλογο δυνητικών δικαιούχων. Η απόφαση του Περιφερειάρχη δημοσιοποιείται στην ιστοσελίδα της Περιφέρειας. </w:t>
      </w:r>
    </w:p>
    <w:p w:rsidR="00BB42DF" w:rsidRPr="00BB42DF" w:rsidRDefault="00BB42DF" w:rsidP="00BB42DF">
      <w:pPr>
        <w:spacing w:after="120" w:line="280" w:lineRule="exact"/>
        <w:rPr>
          <w:rFonts w:asciiTheme="minorHAnsi" w:hAnsiTheme="minorHAnsi" w:cs="Tahoma"/>
          <w:szCs w:val="22"/>
        </w:rPr>
      </w:pPr>
      <w:r w:rsidRPr="00BB42DF">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w:t>
      </w:r>
    </w:p>
    <w:p w:rsidR="00BB42DF" w:rsidRPr="00BB42DF" w:rsidRDefault="00BB42DF" w:rsidP="00BB42DF">
      <w:pPr>
        <w:spacing w:after="120" w:line="280" w:lineRule="exact"/>
        <w:rPr>
          <w:rFonts w:asciiTheme="minorHAnsi" w:hAnsiTheme="minorHAnsi" w:cs="Tahoma"/>
          <w:szCs w:val="22"/>
        </w:rPr>
      </w:pPr>
      <w:r w:rsidRPr="00BB42DF">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BB42DF" w:rsidRPr="00BB42DF" w:rsidRDefault="00BB42DF" w:rsidP="00BB42DF">
      <w:pPr>
        <w:spacing w:after="120" w:line="280" w:lineRule="exact"/>
        <w:rPr>
          <w:rFonts w:asciiTheme="minorHAnsi" w:hAnsiTheme="minorHAnsi" w:cs="Tahoma"/>
          <w:szCs w:val="22"/>
        </w:rPr>
      </w:pPr>
      <w:r w:rsidRPr="00BB42DF">
        <w:rPr>
          <w:rFonts w:asciiTheme="minorHAnsi" w:hAnsiTheme="minorHAnsi" w:cs="Tahoma"/>
          <w:szCs w:val="22"/>
        </w:rPr>
        <w:lastRenderedPageBreak/>
        <w:t xml:space="preserve">Η Γνωμοδοτική Επιτροπή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 xml:space="preserve">Ενδεικτικά αναφέρονται ελάχιστα κριτήρια που μπορούν να έχουν χαρακτήρα </w:t>
      </w:r>
      <w:proofErr w:type="spellStart"/>
      <w:r w:rsidRPr="00651755">
        <w:rPr>
          <w:rFonts w:asciiTheme="minorHAnsi" w:hAnsiTheme="minorHAnsi" w:cs="Tahoma"/>
          <w:szCs w:val="22"/>
        </w:rPr>
        <w:t>on</w:t>
      </w:r>
      <w:proofErr w:type="spellEnd"/>
      <w:r w:rsidRPr="00651755">
        <w:rPr>
          <w:rFonts w:asciiTheme="minorHAnsi" w:hAnsiTheme="minorHAnsi" w:cs="Tahoma"/>
          <w:szCs w:val="22"/>
        </w:rPr>
        <w:t xml:space="preserve"> – </w:t>
      </w:r>
      <w:proofErr w:type="spellStart"/>
      <w:r w:rsidRPr="00651755">
        <w:rPr>
          <w:rFonts w:asciiTheme="minorHAnsi" w:hAnsiTheme="minorHAnsi" w:cs="Tahoma"/>
          <w:szCs w:val="22"/>
        </w:rPr>
        <w:t>off</w:t>
      </w:r>
      <w:proofErr w:type="spellEnd"/>
      <w:r w:rsidRPr="00651755">
        <w:rPr>
          <w:rFonts w:asciiTheme="minorHAnsi" w:hAnsiTheme="minorHAnsi" w:cs="Tahoma"/>
          <w:szCs w:val="22"/>
        </w:rPr>
        <w:t>:</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proofErr w:type="spellStart"/>
      <w:r w:rsidRPr="00651755">
        <w:t>Επιλεξιμότητα</w:t>
      </w:r>
      <w:proofErr w:type="spellEnd"/>
      <w:r w:rsidRPr="00651755">
        <w:t xml:space="preserve"> Δραστηριότητας.</w:t>
      </w:r>
    </w:p>
    <w:p w:rsidR="004642AF" w:rsidRPr="00651755" w:rsidRDefault="004642AF" w:rsidP="00256989">
      <w:pPr>
        <w:pStyle w:val="Bullet1"/>
      </w:pPr>
      <w:proofErr w:type="spellStart"/>
      <w:r w:rsidRPr="00651755">
        <w:t>Επιλεξιμότητα</w:t>
      </w:r>
      <w:proofErr w:type="spellEnd"/>
      <w:r w:rsidRPr="00651755">
        <w:t xml:space="preserve">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EC6175" w:rsidRPr="00280F98" w:rsidRDefault="00EC6175" w:rsidP="00EC6175">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7" w:name="_Toc501364343"/>
      <w:r>
        <w:lastRenderedPageBreak/>
        <w:t>Κριτήρια επιλογής πράξεων</w:t>
      </w:r>
      <w:bookmarkEnd w:id="17"/>
    </w:p>
    <w:p w:rsidR="0069465E" w:rsidRPr="007E36DA" w:rsidRDefault="0069465E" w:rsidP="00320815">
      <w:pPr>
        <w:rPr>
          <w:sz w:val="18"/>
          <w:szCs w:val="18"/>
        </w:rPr>
      </w:pPr>
    </w:p>
    <w:p w:rsidR="0069465E" w:rsidRPr="007E36DA" w:rsidRDefault="0069465E"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B80E66" w:rsidRDefault="00D80A4C" w:rsidP="00320815">
      <w:pPr>
        <w:rPr>
          <w:sz w:val="24"/>
        </w:rPr>
      </w:pPr>
    </w:p>
    <w:p w:rsidR="00D80A4C" w:rsidRPr="00B80E66" w:rsidRDefault="00D80A4C" w:rsidP="00320815">
      <w:pPr>
        <w:rPr>
          <w:sz w:val="24"/>
        </w:rPr>
      </w:pPr>
    </w:p>
    <w:p w:rsidR="00216FF5" w:rsidRPr="007E36DA" w:rsidRDefault="00216FF5" w:rsidP="00216FF5">
      <w:pPr>
        <w:rPr>
          <w:sz w:val="18"/>
          <w:szCs w:val="18"/>
        </w:rPr>
      </w:pPr>
    </w:p>
    <w:p w:rsidR="00216FF5" w:rsidRPr="007E36DA" w:rsidRDefault="00216FF5" w:rsidP="00216FF5">
      <w:pPr>
        <w:rPr>
          <w:sz w:val="18"/>
          <w:szCs w:val="18"/>
        </w:rPr>
      </w:pPr>
    </w:p>
    <w:p w:rsidR="00216FF5" w:rsidRPr="007E36DA" w:rsidRDefault="00216FF5" w:rsidP="00216FF5">
      <w:pPr>
        <w:rPr>
          <w:sz w:val="18"/>
          <w:szCs w:val="18"/>
        </w:rPr>
      </w:pPr>
    </w:p>
    <w:p w:rsidR="00216FF5" w:rsidRPr="007E36DA" w:rsidRDefault="00216FF5" w:rsidP="00216FF5">
      <w:pPr>
        <w:rPr>
          <w:sz w:val="18"/>
          <w:szCs w:val="18"/>
        </w:rPr>
      </w:pPr>
    </w:p>
    <w:p w:rsidR="00216FF5" w:rsidRPr="007E36DA" w:rsidRDefault="00216FF5" w:rsidP="00216FF5">
      <w:pPr>
        <w:rPr>
          <w:sz w:val="18"/>
          <w:szCs w:val="18"/>
        </w:rPr>
      </w:pPr>
    </w:p>
    <w:p w:rsidR="00216FF5" w:rsidRPr="007E36DA" w:rsidRDefault="00216FF5" w:rsidP="00216FF5">
      <w:pPr>
        <w:rPr>
          <w:sz w:val="18"/>
          <w:szCs w:val="18"/>
        </w:rPr>
      </w:pPr>
    </w:p>
    <w:p w:rsidR="00216FF5" w:rsidRPr="00B80E66" w:rsidRDefault="00216FF5" w:rsidP="00216FF5">
      <w:pPr>
        <w:pStyle w:val="1"/>
        <w:rPr>
          <w:sz w:val="24"/>
          <w:szCs w:val="24"/>
          <w:highlight w:val="lightGray"/>
        </w:rPr>
      </w:pPr>
      <w:r w:rsidRPr="00B80E66">
        <w:rPr>
          <w:sz w:val="24"/>
          <w:szCs w:val="24"/>
          <w:highlight w:val="lightGray"/>
        </w:rPr>
        <w:t xml:space="preserve">Θεματικός στόχος </w:t>
      </w:r>
      <w:r w:rsidR="001B780D" w:rsidRPr="001B780D">
        <w:rPr>
          <w:sz w:val="24"/>
          <w:szCs w:val="24"/>
          <w:highlight w:val="lightGray"/>
        </w:rPr>
        <w:t>4</w:t>
      </w:r>
      <w:r w:rsidRPr="00B80E66">
        <w:rPr>
          <w:sz w:val="24"/>
          <w:szCs w:val="24"/>
          <w:highlight w:val="lightGray"/>
        </w:rPr>
        <w:t xml:space="preserve"> – Επενδυτική Προτεραιότητα </w:t>
      </w:r>
      <w:r w:rsidR="001B780D" w:rsidRPr="001B780D">
        <w:rPr>
          <w:sz w:val="24"/>
          <w:szCs w:val="24"/>
          <w:highlight w:val="lightGray"/>
        </w:rPr>
        <w:t>4</w:t>
      </w:r>
      <w:r w:rsidRPr="00B80E66">
        <w:rPr>
          <w:sz w:val="24"/>
          <w:szCs w:val="24"/>
          <w:highlight w:val="lightGray"/>
        </w:rPr>
        <w:t>e</w:t>
      </w:r>
    </w:p>
    <w:p w:rsidR="00216FF5" w:rsidRPr="00B80E66" w:rsidRDefault="00216FF5" w:rsidP="00216FF5">
      <w:pPr>
        <w:rPr>
          <w:sz w:val="24"/>
          <w:highlight w:val="lightGray"/>
        </w:rPr>
      </w:pPr>
    </w:p>
    <w:p w:rsidR="001B780D" w:rsidRPr="005726BC" w:rsidRDefault="001B780D" w:rsidP="001B780D">
      <w:pPr>
        <w:ind w:left="1134"/>
        <w:jc w:val="center"/>
        <w:rPr>
          <w:b/>
          <w:bCs/>
          <w:color w:val="CD6209"/>
          <w:sz w:val="24"/>
        </w:rPr>
      </w:pPr>
      <w:bookmarkStart w:id="18" w:name="_Toc517338666"/>
      <w:bookmarkStart w:id="19" w:name="_Toc10035068"/>
      <w:r w:rsidRPr="001B780D">
        <w:rPr>
          <w:b/>
          <w:bCs/>
          <w:color w:val="CD6209"/>
          <w:sz w:val="24"/>
        </w:rPr>
        <w:t xml:space="preserve">Δράση 4.5.1.3: </w:t>
      </w:r>
      <w:bookmarkEnd w:id="18"/>
      <w:r w:rsidRPr="001B780D">
        <w:rPr>
          <w:b/>
          <w:bCs/>
          <w:color w:val="CD6209"/>
          <w:sz w:val="24"/>
        </w:rPr>
        <w:t xml:space="preserve">Παρεμβάσεις που συμβάλλουν στην ενεργειακή αποδοτικότητα των </w:t>
      </w:r>
    </w:p>
    <w:p w:rsidR="001B780D" w:rsidRPr="00F75BB1" w:rsidRDefault="001B780D" w:rsidP="001B780D">
      <w:pPr>
        <w:ind w:left="1134"/>
        <w:jc w:val="center"/>
        <w:rPr>
          <w:b/>
          <w:bCs/>
          <w:color w:val="CD6209"/>
          <w:sz w:val="24"/>
        </w:rPr>
      </w:pPr>
      <w:r w:rsidRPr="001B780D">
        <w:rPr>
          <w:b/>
          <w:bCs/>
          <w:color w:val="CD6209"/>
          <w:sz w:val="24"/>
        </w:rPr>
        <w:t>αστικών μεταφορών και κέντρων</w:t>
      </w:r>
      <w:bookmarkEnd w:id="19"/>
      <w:r w:rsidR="00F75BB1" w:rsidRPr="00F75BB1">
        <w:rPr>
          <w:b/>
          <w:bCs/>
          <w:color w:val="CD6209"/>
          <w:sz w:val="24"/>
        </w:rPr>
        <w:t xml:space="preserve"> – </w:t>
      </w:r>
      <w:r w:rsidR="00F75BB1">
        <w:rPr>
          <w:b/>
          <w:bCs/>
          <w:color w:val="CD6209"/>
          <w:sz w:val="24"/>
          <w:lang w:val="en-US"/>
        </w:rPr>
        <w:t>B</w:t>
      </w:r>
      <w:r w:rsidR="00F75BB1">
        <w:rPr>
          <w:b/>
          <w:bCs/>
          <w:color w:val="CD6209"/>
          <w:sz w:val="24"/>
        </w:rPr>
        <w:t>’</w:t>
      </w:r>
      <w:r w:rsidR="00F75BB1" w:rsidRPr="00F75BB1">
        <w:rPr>
          <w:b/>
          <w:bCs/>
          <w:color w:val="CD6209"/>
          <w:sz w:val="24"/>
        </w:rPr>
        <w:t xml:space="preserve"> </w:t>
      </w:r>
      <w:r w:rsidR="00F75BB1">
        <w:rPr>
          <w:b/>
          <w:bCs/>
          <w:color w:val="CD6209"/>
          <w:sz w:val="24"/>
        </w:rPr>
        <w:t>κύκλος</w:t>
      </w:r>
    </w:p>
    <w:p w:rsidR="00216FF5" w:rsidRPr="007E36DA" w:rsidRDefault="00216FF5" w:rsidP="00216FF5">
      <w:pPr>
        <w:rPr>
          <w:sz w:val="18"/>
          <w:szCs w:val="18"/>
        </w:rPr>
      </w:pPr>
    </w:p>
    <w:p w:rsidR="00216FF5" w:rsidRPr="007E36DA" w:rsidRDefault="00216FF5" w:rsidP="00216FF5">
      <w:pPr>
        <w:rPr>
          <w:sz w:val="18"/>
          <w:szCs w:val="18"/>
        </w:rPr>
        <w:sectPr w:rsidR="00216FF5" w:rsidRPr="007E36DA" w:rsidSect="00044B8D">
          <w:headerReference w:type="default" r:id="rId19"/>
          <w:pgSz w:w="11906" w:h="16838"/>
          <w:pgMar w:top="1021" w:right="991" w:bottom="1247" w:left="993" w:header="709" w:footer="709" w:gutter="0"/>
          <w:cols w:space="708"/>
          <w:docGrid w:linePitch="360"/>
        </w:sectPr>
      </w:pPr>
    </w:p>
    <w:tbl>
      <w:tblPr>
        <w:tblW w:w="1490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245"/>
        <w:gridCol w:w="2616"/>
        <w:gridCol w:w="4046"/>
      </w:tblGrid>
      <w:tr w:rsidR="00E7579C" w:rsidRPr="001A672C" w:rsidTr="006845C4">
        <w:trPr>
          <w:trHeight w:val="572"/>
        </w:trPr>
        <w:tc>
          <w:tcPr>
            <w:tcW w:w="14907" w:type="dxa"/>
            <w:gridSpan w:val="3"/>
            <w:shd w:val="clear" w:color="000000" w:fill="538ED5"/>
            <w:vAlign w:val="center"/>
          </w:tcPr>
          <w:p w:rsidR="00E7579C" w:rsidRPr="001A672C" w:rsidRDefault="00E7579C" w:rsidP="006845C4">
            <w:pPr>
              <w:spacing w:beforeLines="60" w:before="144" w:after="60"/>
              <w:jc w:val="center"/>
              <w:rPr>
                <w:rFonts w:cs="Tahoma"/>
                <w:b/>
                <w:bCs/>
                <w:color w:val="000000"/>
                <w:sz w:val="18"/>
                <w:szCs w:val="18"/>
              </w:rPr>
            </w:pPr>
            <w:r w:rsidRPr="001A672C">
              <w:rPr>
                <w:rFonts w:cs="Tahoma"/>
                <w:b/>
                <w:bCs/>
                <w:color w:val="000000"/>
                <w:sz w:val="18"/>
                <w:szCs w:val="18"/>
              </w:rPr>
              <w:lastRenderedPageBreak/>
              <w:t>ΕΛΕΓΧΟΣ ΣΥΜΒΑΤΟΤΗΤΑΣ ΑΠΟ ΤΟ ΣΥΣΤΗΜΑ</w:t>
            </w:r>
          </w:p>
        </w:tc>
      </w:tr>
      <w:tr w:rsidR="00E7579C" w:rsidRPr="001A672C" w:rsidTr="006845C4">
        <w:trPr>
          <w:trHeight w:val="335"/>
        </w:trPr>
        <w:tc>
          <w:tcPr>
            <w:tcW w:w="8245" w:type="dxa"/>
            <w:noWrap/>
            <w:vAlign w:val="bottom"/>
          </w:tcPr>
          <w:p w:rsidR="00E7579C" w:rsidRPr="001A672C" w:rsidRDefault="00E7579C" w:rsidP="006845C4">
            <w:pPr>
              <w:numPr>
                <w:ilvl w:val="0"/>
                <w:numId w:val="7"/>
              </w:numPr>
              <w:spacing w:beforeLines="60" w:before="144" w:after="60"/>
              <w:rPr>
                <w:rFonts w:cs="Tahoma"/>
                <w:sz w:val="18"/>
                <w:szCs w:val="18"/>
              </w:rPr>
            </w:pPr>
            <w:r w:rsidRPr="001A672C">
              <w:rPr>
                <w:rFonts w:cs="Tahoma"/>
                <w:sz w:val="18"/>
                <w:szCs w:val="18"/>
              </w:rPr>
              <w:t>Η ημερομηνία υποβολής αίτησης χρηματοδότησης είναι εντός της προθεσμίας που τίθεται στην πρόσκληση</w:t>
            </w:r>
          </w:p>
        </w:tc>
        <w:tc>
          <w:tcPr>
            <w:tcW w:w="2616" w:type="dxa"/>
            <w:vAlign w:val="center"/>
          </w:tcPr>
          <w:p w:rsidR="00E7579C" w:rsidRPr="001A672C" w:rsidRDefault="00E7579C" w:rsidP="006845C4">
            <w:pPr>
              <w:spacing w:beforeLines="60" w:before="144" w:after="60"/>
              <w:ind w:left="-108" w:right="-43"/>
              <w:jc w:val="center"/>
              <w:rPr>
                <w:rFonts w:cs="Tahoma"/>
                <w:sz w:val="18"/>
                <w:szCs w:val="18"/>
              </w:rPr>
            </w:pPr>
            <w:r w:rsidRPr="001A672C">
              <w:rPr>
                <w:rFonts w:cs="Tahoma"/>
                <w:color w:val="000000"/>
                <w:sz w:val="18"/>
                <w:szCs w:val="18"/>
              </w:rPr>
              <w:t>ναι/όχι </w:t>
            </w:r>
          </w:p>
        </w:tc>
        <w:tc>
          <w:tcPr>
            <w:tcW w:w="4046" w:type="dxa"/>
            <w:vAlign w:val="center"/>
          </w:tcPr>
          <w:p w:rsidR="00E7579C" w:rsidRPr="001A672C" w:rsidRDefault="00E7579C" w:rsidP="006845C4">
            <w:pPr>
              <w:spacing w:beforeLines="60" w:before="144" w:after="60"/>
              <w:ind w:left="-31"/>
              <w:jc w:val="center"/>
              <w:rPr>
                <w:rFonts w:cs="Tahoma"/>
                <w:sz w:val="18"/>
                <w:szCs w:val="18"/>
              </w:rPr>
            </w:pPr>
          </w:p>
        </w:tc>
      </w:tr>
      <w:tr w:rsidR="00E7579C" w:rsidRPr="001A672C" w:rsidTr="006845C4">
        <w:trPr>
          <w:trHeight w:val="335"/>
        </w:trPr>
        <w:tc>
          <w:tcPr>
            <w:tcW w:w="8245" w:type="dxa"/>
            <w:noWrap/>
            <w:vAlign w:val="bottom"/>
          </w:tcPr>
          <w:p w:rsidR="00E7579C" w:rsidRPr="001A672C" w:rsidRDefault="00E7579C" w:rsidP="006845C4">
            <w:pPr>
              <w:numPr>
                <w:ilvl w:val="0"/>
                <w:numId w:val="7"/>
              </w:numPr>
              <w:spacing w:beforeLines="60" w:before="144" w:after="60"/>
              <w:rPr>
                <w:rFonts w:cs="Tahoma"/>
                <w:sz w:val="18"/>
                <w:szCs w:val="18"/>
              </w:rPr>
            </w:pPr>
            <w:r w:rsidRPr="001A672C">
              <w:rPr>
                <w:rFonts w:cs="Tahoma"/>
                <w:sz w:val="18"/>
                <w:szCs w:val="18"/>
              </w:rPr>
              <w:t>Ο αιτούμενος προϋπολογισμός είναι εντός των ορίων, εφόσον τίθενται στην πρόσκληση</w:t>
            </w:r>
          </w:p>
        </w:tc>
        <w:tc>
          <w:tcPr>
            <w:tcW w:w="2616" w:type="dxa"/>
            <w:vAlign w:val="center"/>
          </w:tcPr>
          <w:p w:rsidR="00E7579C" w:rsidRPr="001A672C" w:rsidRDefault="00E7579C" w:rsidP="006845C4">
            <w:pPr>
              <w:spacing w:beforeLines="60" w:before="144" w:after="60"/>
              <w:ind w:left="-108"/>
              <w:jc w:val="center"/>
              <w:rPr>
                <w:rFonts w:cs="Tahoma"/>
                <w:sz w:val="18"/>
                <w:szCs w:val="18"/>
              </w:rPr>
            </w:pPr>
            <w:r w:rsidRPr="001A672C">
              <w:rPr>
                <w:rFonts w:cs="Tahoma"/>
                <w:color w:val="000000"/>
                <w:sz w:val="18"/>
                <w:szCs w:val="18"/>
              </w:rPr>
              <w:t>ναι/όχι</w:t>
            </w:r>
            <w:r>
              <w:rPr>
                <w:rFonts w:cs="Tahoma"/>
                <w:color w:val="000000"/>
                <w:sz w:val="18"/>
                <w:szCs w:val="18"/>
                <w:lang w:val="en-US"/>
              </w:rPr>
              <w:t>/</w:t>
            </w:r>
            <w:r>
              <w:rPr>
                <w:rFonts w:cs="Tahoma"/>
                <w:color w:val="000000"/>
                <w:sz w:val="18"/>
                <w:szCs w:val="18"/>
              </w:rPr>
              <w:t>δεν εφαρμόζεται</w:t>
            </w:r>
            <w:r w:rsidRPr="001A672C">
              <w:rPr>
                <w:rFonts w:cs="Tahoma"/>
                <w:color w:val="000000"/>
                <w:sz w:val="18"/>
                <w:szCs w:val="18"/>
              </w:rPr>
              <w:t> </w:t>
            </w:r>
          </w:p>
        </w:tc>
        <w:tc>
          <w:tcPr>
            <w:tcW w:w="4046" w:type="dxa"/>
            <w:vAlign w:val="center"/>
          </w:tcPr>
          <w:p w:rsidR="00E7579C" w:rsidRPr="001A672C" w:rsidRDefault="00E7579C" w:rsidP="006845C4">
            <w:pPr>
              <w:spacing w:beforeLines="60" w:before="144" w:after="60"/>
              <w:ind w:left="-31"/>
              <w:jc w:val="center"/>
              <w:rPr>
                <w:rFonts w:cs="Tahoma"/>
                <w:sz w:val="18"/>
                <w:szCs w:val="18"/>
              </w:rPr>
            </w:pPr>
          </w:p>
        </w:tc>
      </w:tr>
      <w:tr w:rsidR="00E7579C" w:rsidRPr="001A672C" w:rsidTr="006845C4">
        <w:trPr>
          <w:trHeight w:val="335"/>
        </w:trPr>
        <w:tc>
          <w:tcPr>
            <w:tcW w:w="8245" w:type="dxa"/>
            <w:noWrap/>
            <w:vAlign w:val="bottom"/>
          </w:tcPr>
          <w:p w:rsidR="00E7579C" w:rsidRPr="001A672C" w:rsidRDefault="00E7579C" w:rsidP="006845C4">
            <w:pPr>
              <w:numPr>
                <w:ilvl w:val="0"/>
                <w:numId w:val="7"/>
              </w:numPr>
              <w:spacing w:beforeLines="60" w:before="144" w:after="60"/>
              <w:rPr>
                <w:rFonts w:cs="Tahoma"/>
                <w:sz w:val="18"/>
                <w:szCs w:val="18"/>
              </w:rPr>
            </w:pPr>
            <w:r w:rsidRPr="001A672C">
              <w:rPr>
                <w:rFonts w:cs="Tahoma"/>
                <w:sz w:val="18"/>
                <w:szCs w:val="18"/>
              </w:rPr>
              <w:t>Το τεχνικό δελτίο είναι πλήρως συμπληρωμένο</w:t>
            </w:r>
          </w:p>
        </w:tc>
        <w:tc>
          <w:tcPr>
            <w:tcW w:w="2616" w:type="dxa"/>
            <w:vAlign w:val="center"/>
          </w:tcPr>
          <w:p w:rsidR="00E7579C" w:rsidRPr="001A672C" w:rsidRDefault="00E7579C" w:rsidP="006845C4">
            <w:pPr>
              <w:spacing w:beforeLines="60" w:before="144" w:after="60"/>
              <w:ind w:left="-108"/>
              <w:jc w:val="center"/>
              <w:rPr>
                <w:rFonts w:cs="Tahoma"/>
                <w:sz w:val="18"/>
                <w:szCs w:val="18"/>
              </w:rPr>
            </w:pPr>
            <w:r w:rsidRPr="001A672C">
              <w:rPr>
                <w:rFonts w:cs="Tahoma"/>
                <w:color w:val="000000"/>
                <w:sz w:val="18"/>
                <w:szCs w:val="18"/>
              </w:rPr>
              <w:t>ναι/όχι </w:t>
            </w:r>
          </w:p>
        </w:tc>
        <w:tc>
          <w:tcPr>
            <w:tcW w:w="4046" w:type="dxa"/>
            <w:vAlign w:val="center"/>
          </w:tcPr>
          <w:p w:rsidR="00E7579C" w:rsidRPr="001A672C" w:rsidRDefault="00E7579C" w:rsidP="006845C4">
            <w:pPr>
              <w:spacing w:beforeLines="60" w:before="144" w:after="60"/>
              <w:ind w:left="-31"/>
              <w:jc w:val="center"/>
              <w:rPr>
                <w:rFonts w:cs="Tahoma"/>
                <w:sz w:val="18"/>
                <w:szCs w:val="18"/>
              </w:rPr>
            </w:pPr>
          </w:p>
        </w:tc>
      </w:tr>
    </w:tbl>
    <w:p w:rsidR="00E7579C" w:rsidRPr="001A672C" w:rsidRDefault="00E7579C" w:rsidP="00E7579C">
      <w:pPr>
        <w:rPr>
          <w:sz w:val="18"/>
          <w:szCs w:val="18"/>
          <w:lang w:val="en-US"/>
        </w:rPr>
      </w:pPr>
    </w:p>
    <w:tbl>
      <w:tblPr>
        <w:tblW w:w="14990" w:type="dxa"/>
        <w:tblInd w:w="2" w:type="dxa"/>
        <w:tblLayout w:type="fixed"/>
        <w:tblLook w:val="00A0" w:firstRow="1" w:lastRow="0" w:firstColumn="1" w:lastColumn="0" w:noHBand="0" w:noVBand="0"/>
      </w:tblPr>
      <w:tblGrid>
        <w:gridCol w:w="427"/>
        <w:gridCol w:w="2514"/>
        <w:gridCol w:w="4253"/>
        <w:gridCol w:w="3850"/>
        <w:gridCol w:w="2954"/>
        <w:gridCol w:w="992"/>
      </w:tblGrid>
      <w:tr w:rsidR="00E7579C" w:rsidRPr="001A672C" w:rsidTr="00DA3943">
        <w:trPr>
          <w:trHeight w:val="690"/>
        </w:trPr>
        <w:tc>
          <w:tcPr>
            <w:tcW w:w="14990"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E7579C" w:rsidRPr="001A672C" w:rsidRDefault="00E7579C" w:rsidP="006845C4">
            <w:pPr>
              <w:spacing w:beforeLines="60" w:before="144" w:after="60"/>
              <w:jc w:val="center"/>
              <w:rPr>
                <w:b/>
                <w:bCs/>
                <w:color w:val="FFFFFF"/>
                <w:sz w:val="18"/>
                <w:szCs w:val="18"/>
              </w:rPr>
            </w:pPr>
            <w:r w:rsidRPr="001A672C">
              <w:rPr>
                <w:b/>
                <w:bCs/>
                <w:color w:val="FFFFFF"/>
                <w:sz w:val="18"/>
                <w:szCs w:val="18"/>
              </w:rPr>
              <w:t xml:space="preserve">ΣΤΑΔΙΟ Α΄ Έλεγχος πληρότητας και </w:t>
            </w:r>
            <w:proofErr w:type="spellStart"/>
            <w:r w:rsidRPr="001A672C">
              <w:rPr>
                <w:b/>
                <w:bCs/>
                <w:color w:val="FFFFFF"/>
                <w:sz w:val="18"/>
                <w:szCs w:val="18"/>
              </w:rPr>
              <w:t>επιλεξιμότητας</w:t>
            </w:r>
            <w:proofErr w:type="spellEnd"/>
            <w:r w:rsidRPr="001A672C">
              <w:rPr>
                <w:b/>
                <w:bCs/>
                <w:color w:val="FFFFFF"/>
                <w:sz w:val="18"/>
                <w:szCs w:val="18"/>
              </w:rPr>
              <w:t xml:space="preserve"> πρότασης</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6"/>
          <w:tblHeader/>
        </w:trPr>
        <w:tc>
          <w:tcPr>
            <w:tcW w:w="427" w:type="dxa"/>
            <w:noWrap/>
            <w:vAlign w:val="center"/>
          </w:tcPr>
          <w:p w:rsidR="00E7579C" w:rsidRPr="001A672C" w:rsidRDefault="00E7579C" w:rsidP="006845C4">
            <w:pPr>
              <w:spacing w:beforeLines="60" w:before="144" w:after="60"/>
              <w:jc w:val="center"/>
              <w:rPr>
                <w:color w:val="000000"/>
                <w:sz w:val="18"/>
                <w:szCs w:val="18"/>
              </w:rPr>
            </w:pPr>
          </w:p>
        </w:tc>
        <w:tc>
          <w:tcPr>
            <w:tcW w:w="2514" w:type="dxa"/>
            <w:noWrap/>
            <w:vAlign w:val="center"/>
          </w:tcPr>
          <w:p w:rsidR="00E7579C" w:rsidRPr="001A672C" w:rsidRDefault="00E7579C" w:rsidP="006845C4">
            <w:pPr>
              <w:spacing w:beforeLines="60" w:before="144" w:after="60"/>
              <w:jc w:val="center"/>
              <w:rPr>
                <w:b/>
                <w:bCs/>
                <w:color w:val="000000"/>
                <w:sz w:val="18"/>
                <w:szCs w:val="18"/>
              </w:rPr>
            </w:pPr>
            <w:r w:rsidRPr="001A672C">
              <w:rPr>
                <w:b/>
                <w:bCs/>
                <w:color w:val="000000"/>
                <w:sz w:val="18"/>
                <w:szCs w:val="18"/>
              </w:rPr>
              <w:t>ΟΜΑΔΑ ΚΡΙΤΗΡΙΩΝ</w:t>
            </w:r>
          </w:p>
        </w:tc>
        <w:tc>
          <w:tcPr>
            <w:tcW w:w="4253" w:type="dxa"/>
            <w:noWrap/>
            <w:vAlign w:val="center"/>
          </w:tcPr>
          <w:p w:rsidR="00E7579C" w:rsidRPr="001A672C" w:rsidRDefault="00E7579C" w:rsidP="006845C4">
            <w:pPr>
              <w:spacing w:beforeLines="60" w:before="144" w:after="60"/>
              <w:jc w:val="center"/>
              <w:rPr>
                <w:b/>
                <w:bCs/>
                <w:color w:val="000000"/>
                <w:sz w:val="18"/>
                <w:szCs w:val="18"/>
              </w:rPr>
            </w:pPr>
            <w:r w:rsidRPr="001A672C">
              <w:rPr>
                <w:b/>
                <w:bCs/>
                <w:color w:val="000000"/>
                <w:sz w:val="18"/>
                <w:szCs w:val="18"/>
              </w:rPr>
              <w:t>ΚΡΙΤΗΡΙΟ</w:t>
            </w:r>
          </w:p>
        </w:tc>
        <w:tc>
          <w:tcPr>
            <w:tcW w:w="3850" w:type="dxa"/>
          </w:tcPr>
          <w:p w:rsidR="00E7579C" w:rsidRPr="001A672C" w:rsidRDefault="00E7579C" w:rsidP="006845C4">
            <w:pPr>
              <w:spacing w:beforeLines="60" w:before="144" w:after="60"/>
              <w:jc w:val="center"/>
              <w:rPr>
                <w:b/>
                <w:bCs/>
                <w:color w:val="000000"/>
                <w:sz w:val="18"/>
                <w:szCs w:val="18"/>
              </w:rPr>
            </w:pPr>
            <w:r w:rsidRPr="001A672C">
              <w:rPr>
                <w:b/>
                <w:bCs/>
                <w:color w:val="000000"/>
                <w:sz w:val="18"/>
                <w:szCs w:val="18"/>
              </w:rPr>
              <w:t>ΕΞΕΙΔΙΚΕΥΣΗ</w:t>
            </w:r>
          </w:p>
        </w:tc>
        <w:tc>
          <w:tcPr>
            <w:tcW w:w="2954" w:type="dxa"/>
            <w:vAlign w:val="center"/>
          </w:tcPr>
          <w:p w:rsidR="00E7579C" w:rsidRPr="001A672C" w:rsidRDefault="00E7579C" w:rsidP="006845C4">
            <w:pPr>
              <w:spacing w:beforeLines="60" w:before="144" w:after="60"/>
              <w:jc w:val="center"/>
              <w:rPr>
                <w:b/>
                <w:bCs/>
                <w:color w:val="000000"/>
                <w:sz w:val="18"/>
                <w:szCs w:val="18"/>
              </w:rPr>
            </w:pPr>
            <w:r w:rsidRPr="001A672C">
              <w:rPr>
                <w:b/>
                <w:bCs/>
                <w:color w:val="000000"/>
                <w:sz w:val="18"/>
                <w:szCs w:val="18"/>
              </w:rPr>
              <w:t>ΤΙΜΗ / ΒΑΘΜΟΛΟΓΙΑ</w:t>
            </w:r>
          </w:p>
        </w:tc>
        <w:tc>
          <w:tcPr>
            <w:tcW w:w="992" w:type="dxa"/>
            <w:noWrap/>
            <w:vAlign w:val="center"/>
          </w:tcPr>
          <w:p w:rsidR="00E7579C" w:rsidRPr="001A672C" w:rsidRDefault="00E7579C" w:rsidP="006845C4">
            <w:pPr>
              <w:tabs>
                <w:tab w:val="left" w:pos="1102"/>
                <w:tab w:val="left" w:pos="1757"/>
              </w:tabs>
              <w:spacing w:beforeLines="60" w:before="144" w:after="60"/>
              <w:ind w:right="-108"/>
              <w:jc w:val="center"/>
              <w:rPr>
                <w:b/>
                <w:bCs/>
                <w:caps/>
                <w:color w:val="000000"/>
                <w:sz w:val="18"/>
                <w:szCs w:val="18"/>
              </w:rPr>
            </w:pPr>
            <w:r w:rsidRPr="001A672C">
              <w:rPr>
                <w:b/>
                <w:bCs/>
                <w:caps/>
                <w:color w:val="000000"/>
                <w:sz w:val="18"/>
                <w:szCs w:val="18"/>
              </w:rPr>
              <w:t>στάθμιση</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8"/>
        </w:trPr>
        <w:tc>
          <w:tcPr>
            <w:tcW w:w="427"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1</w:t>
            </w:r>
          </w:p>
        </w:tc>
        <w:tc>
          <w:tcPr>
            <w:tcW w:w="2514" w:type="dxa"/>
            <w:vMerge w:val="restart"/>
            <w:vAlign w:val="center"/>
          </w:tcPr>
          <w:p w:rsidR="00E7579C" w:rsidRPr="001A672C" w:rsidRDefault="00E7579C" w:rsidP="006845C4">
            <w:pPr>
              <w:spacing w:beforeLines="60" w:before="144" w:after="60"/>
              <w:jc w:val="center"/>
              <w:rPr>
                <w:b/>
                <w:bCs/>
                <w:sz w:val="18"/>
                <w:szCs w:val="18"/>
              </w:rPr>
            </w:pPr>
          </w:p>
          <w:p w:rsidR="00E7579C" w:rsidRPr="001A672C" w:rsidRDefault="00E7579C" w:rsidP="006845C4">
            <w:pPr>
              <w:spacing w:beforeLines="60" w:before="144" w:after="60"/>
              <w:jc w:val="center"/>
              <w:rPr>
                <w:b/>
                <w:bCs/>
                <w:sz w:val="18"/>
                <w:szCs w:val="18"/>
              </w:rPr>
            </w:pPr>
          </w:p>
          <w:p w:rsidR="00E7579C" w:rsidRPr="001A672C" w:rsidRDefault="00E7579C" w:rsidP="006845C4">
            <w:pPr>
              <w:spacing w:beforeLines="60" w:before="144" w:after="60"/>
              <w:jc w:val="center"/>
              <w:rPr>
                <w:b/>
                <w:bCs/>
                <w:sz w:val="18"/>
                <w:szCs w:val="18"/>
              </w:rPr>
            </w:pPr>
          </w:p>
          <w:p w:rsidR="00E7579C" w:rsidRPr="001A672C" w:rsidRDefault="00E7579C" w:rsidP="006845C4">
            <w:pPr>
              <w:spacing w:beforeLines="60" w:before="144" w:after="60"/>
              <w:jc w:val="center"/>
              <w:rPr>
                <w:b/>
                <w:bCs/>
                <w:sz w:val="18"/>
                <w:szCs w:val="18"/>
              </w:rPr>
            </w:pPr>
          </w:p>
          <w:p w:rsidR="00E7579C" w:rsidRPr="001A672C" w:rsidRDefault="00E7579C" w:rsidP="006845C4">
            <w:pPr>
              <w:spacing w:beforeLines="60" w:before="144" w:after="60"/>
              <w:jc w:val="center"/>
              <w:rPr>
                <w:b/>
                <w:bCs/>
                <w:sz w:val="18"/>
                <w:szCs w:val="18"/>
              </w:rPr>
            </w:pPr>
          </w:p>
          <w:p w:rsidR="00E7579C" w:rsidRPr="001A672C" w:rsidRDefault="00E7579C" w:rsidP="006845C4">
            <w:pPr>
              <w:spacing w:beforeLines="60" w:before="144" w:after="60"/>
              <w:jc w:val="center"/>
              <w:rPr>
                <w:b/>
                <w:bCs/>
                <w:sz w:val="18"/>
                <w:szCs w:val="18"/>
              </w:rPr>
            </w:pPr>
          </w:p>
          <w:p w:rsidR="00E7579C" w:rsidRPr="001A672C" w:rsidRDefault="00E7579C" w:rsidP="006845C4">
            <w:pPr>
              <w:spacing w:beforeLines="60" w:before="144" w:after="60"/>
              <w:jc w:val="center"/>
              <w:rPr>
                <w:b/>
                <w:bCs/>
                <w:sz w:val="18"/>
                <w:szCs w:val="18"/>
              </w:rPr>
            </w:pPr>
          </w:p>
          <w:p w:rsidR="00E7579C" w:rsidRPr="001A672C" w:rsidRDefault="00E7579C" w:rsidP="006845C4">
            <w:pPr>
              <w:spacing w:beforeLines="60" w:before="144" w:after="60"/>
              <w:jc w:val="center"/>
              <w:rPr>
                <w:b/>
                <w:bCs/>
                <w:sz w:val="18"/>
                <w:szCs w:val="18"/>
              </w:rPr>
            </w:pPr>
          </w:p>
          <w:p w:rsidR="00E7579C" w:rsidRPr="001A672C" w:rsidRDefault="00E7579C" w:rsidP="006845C4">
            <w:pPr>
              <w:spacing w:beforeLines="60" w:before="144" w:after="60"/>
              <w:jc w:val="center"/>
              <w:rPr>
                <w:b/>
                <w:bCs/>
                <w:sz w:val="18"/>
                <w:szCs w:val="18"/>
              </w:rPr>
            </w:pPr>
          </w:p>
          <w:p w:rsidR="00E7579C" w:rsidRPr="001A672C" w:rsidRDefault="00E7579C" w:rsidP="006845C4">
            <w:pPr>
              <w:spacing w:beforeLines="60" w:before="144" w:after="60"/>
              <w:jc w:val="center"/>
              <w:rPr>
                <w:b/>
                <w:bCs/>
                <w:sz w:val="18"/>
                <w:szCs w:val="18"/>
              </w:rPr>
            </w:pPr>
          </w:p>
          <w:p w:rsidR="00E7579C" w:rsidRPr="001A672C" w:rsidRDefault="00E7579C" w:rsidP="006845C4">
            <w:pPr>
              <w:spacing w:beforeLines="60" w:before="144" w:after="60"/>
              <w:jc w:val="center"/>
              <w:rPr>
                <w:b/>
                <w:bCs/>
                <w:sz w:val="18"/>
                <w:szCs w:val="18"/>
              </w:rPr>
            </w:pPr>
          </w:p>
          <w:p w:rsidR="00E7579C" w:rsidRPr="001A672C" w:rsidRDefault="00E7579C" w:rsidP="006845C4">
            <w:pPr>
              <w:spacing w:beforeLines="60" w:before="144" w:after="60"/>
              <w:jc w:val="center"/>
              <w:rPr>
                <w:b/>
                <w:bCs/>
                <w:sz w:val="18"/>
                <w:szCs w:val="18"/>
              </w:rPr>
            </w:pPr>
          </w:p>
          <w:p w:rsidR="00E7579C" w:rsidRPr="001A672C" w:rsidRDefault="00E7579C" w:rsidP="006845C4">
            <w:pPr>
              <w:spacing w:beforeLines="60" w:before="144" w:after="60"/>
              <w:jc w:val="center"/>
              <w:rPr>
                <w:b/>
                <w:bCs/>
                <w:sz w:val="18"/>
                <w:szCs w:val="18"/>
              </w:rPr>
            </w:pPr>
          </w:p>
          <w:p w:rsidR="00E7579C" w:rsidRPr="001A672C" w:rsidRDefault="00E7579C" w:rsidP="006845C4">
            <w:pPr>
              <w:spacing w:beforeLines="60" w:before="144" w:after="60"/>
              <w:jc w:val="center"/>
              <w:rPr>
                <w:b/>
                <w:bCs/>
                <w:sz w:val="18"/>
                <w:szCs w:val="18"/>
              </w:rPr>
            </w:pPr>
          </w:p>
          <w:p w:rsidR="00E7579C" w:rsidRPr="001A672C" w:rsidRDefault="00E7579C" w:rsidP="006845C4">
            <w:pPr>
              <w:spacing w:beforeLines="60" w:before="144" w:after="60"/>
              <w:jc w:val="center"/>
              <w:rPr>
                <w:b/>
                <w:bCs/>
                <w:color w:val="000000"/>
                <w:sz w:val="18"/>
                <w:szCs w:val="18"/>
              </w:rPr>
            </w:pPr>
            <w:r w:rsidRPr="001A672C">
              <w:rPr>
                <w:b/>
                <w:bCs/>
                <w:sz w:val="18"/>
                <w:szCs w:val="18"/>
              </w:rPr>
              <w:t xml:space="preserve">Έλεγχος πληρότητας και </w:t>
            </w:r>
            <w:proofErr w:type="spellStart"/>
            <w:r w:rsidRPr="001A672C">
              <w:rPr>
                <w:b/>
                <w:bCs/>
                <w:sz w:val="18"/>
                <w:szCs w:val="18"/>
              </w:rPr>
              <w:t>επιλεξιμότητας</w:t>
            </w:r>
            <w:proofErr w:type="spellEnd"/>
            <w:r w:rsidRPr="001A672C">
              <w:rPr>
                <w:b/>
                <w:bCs/>
                <w:sz w:val="18"/>
                <w:szCs w:val="18"/>
              </w:rPr>
              <w:t xml:space="preserve"> πρότασης</w:t>
            </w:r>
          </w:p>
        </w:tc>
        <w:tc>
          <w:tcPr>
            <w:tcW w:w="4253" w:type="dxa"/>
            <w:noWrap/>
            <w:vAlign w:val="center"/>
          </w:tcPr>
          <w:p w:rsidR="00E7579C" w:rsidRPr="001A672C" w:rsidRDefault="00E7579C" w:rsidP="006845C4">
            <w:pPr>
              <w:spacing w:beforeLines="60" w:before="144" w:after="60"/>
              <w:rPr>
                <w:color w:val="000000"/>
                <w:sz w:val="18"/>
                <w:szCs w:val="18"/>
              </w:rPr>
            </w:pPr>
            <w:r w:rsidRPr="001A672C">
              <w:rPr>
                <w:color w:val="000000"/>
                <w:sz w:val="18"/>
                <w:szCs w:val="18"/>
              </w:rPr>
              <w:t xml:space="preserve">Δικαιούχος που εμπίπτει στην πρόσκληση </w:t>
            </w:r>
          </w:p>
        </w:tc>
        <w:tc>
          <w:tcPr>
            <w:tcW w:w="3850" w:type="dxa"/>
          </w:tcPr>
          <w:p w:rsidR="00E7579C" w:rsidRPr="001A672C" w:rsidRDefault="00E7579C" w:rsidP="006845C4">
            <w:pPr>
              <w:tabs>
                <w:tab w:val="left" w:pos="567"/>
              </w:tabs>
              <w:rPr>
                <w:sz w:val="18"/>
                <w:szCs w:val="18"/>
              </w:rPr>
            </w:pPr>
            <w:r w:rsidRPr="001A672C">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xml:space="preserve">ναι/όχι </w:t>
            </w:r>
          </w:p>
        </w:tc>
        <w:tc>
          <w:tcPr>
            <w:tcW w:w="992"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27"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2</w:t>
            </w: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Align w:val="center"/>
          </w:tcPr>
          <w:p w:rsidR="00E7579C" w:rsidRPr="001A672C" w:rsidRDefault="00E7579C" w:rsidP="006845C4">
            <w:pPr>
              <w:spacing w:beforeLines="60" w:before="144" w:after="60"/>
              <w:rPr>
                <w:color w:val="000000"/>
                <w:sz w:val="18"/>
                <w:szCs w:val="18"/>
              </w:rPr>
            </w:pPr>
            <w:r w:rsidRPr="001A672C">
              <w:rPr>
                <w:color w:val="000000"/>
                <w:sz w:val="18"/>
                <w:szCs w:val="18"/>
              </w:rPr>
              <w:t xml:space="preserve">Αρμοδιότητα δικαιούχου για υλοποίηση πράξης </w:t>
            </w:r>
          </w:p>
        </w:tc>
        <w:tc>
          <w:tcPr>
            <w:tcW w:w="3850" w:type="dxa"/>
          </w:tcPr>
          <w:p w:rsidR="00E7579C" w:rsidRPr="001A672C" w:rsidRDefault="00E7579C" w:rsidP="006845C4">
            <w:pPr>
              <w:tabs>
                <w:tab w:val="left" w:pos="567"/>
              </w:tabs>
              <w:rPr>
                <w:sz w:val="18"/>
                <w:szCs w:val="18"/>
              </w:rPr>
            </w:pPr>
            <w:r w:rsidRPr="001A672C">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xml:space="preserve">ναι/όχι </w:t>
            </w:r>
          </w:p>
        </w:tc>
        <w:tc>
          <w:tcPr>
            <w:tcW w:w="992" w:type="dxa"/>
            <w:noWrap/>
            <w:vAlign w:val="center"/>
          </w:tcPr>
          <w:p w:rsidR="00E7579C" w:rsidRPr="001A672C" w:rsidRDefault="00E7579C" w:rsidP="006845C4">
            <w:pPr>
              <w:spacing w:beforeLines="60" w:before="144" w:after="60"/>
              <w:jc w:val="center"/>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427" w:type="dxa"/>
            <w:vMerge w:val="restart"/>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3</w:t>
            </w: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Align w:val="center"/>
          </w:tcPr>
          <w:p w:rsidR="00E7579C" w:rsidRPr="001A672C" w:rsidRDefault="00E7579C" w:rsidP="006845C4">
            <w:pPr>
              <w:spacing w:beforeLines="60" w:before="144" w:after="60"/>
              <w:rPr>
                <w:color w:val="000000"/>
                <w:sz w:val="18"/>
                <w:szCs w:val="18"/>
              </w:rPr>
            </w:pPr>
            <w:r w:rsidRPr="001A672C">
              <w:rPr>
                <w:color w:val="000000"/>
                <w:sz w:val="18"/>
                <w:szCs w:val="18"/>
              </w:rPr>
              <w:t>Τυπική πληρότητα της υποβαλλόμενης πρότασης:</w:t>
            </w:r>
          </w:p>
        </w:tc>
        <w:tc>
          <w:tcPr>
            <w:tcW w:w="3850" w:type="dxa"/>
          </w:tcPr>
          <w:p w:rsidR="00E7579C" w:rsidRPr="001A672C" w:rsidRDefault="00E7579C" w:rsidP="006845C4">
            <w:pPr>
              <w:spacing w:beforeLines="60" w:before="144" w:after="60"/>
              <w:rPr>
                <w:color w:val="000000"/>
                <w:sz w:val="18"/>
                <w:szCs w:val="18"/>
              </w:rPr>
            </w:pPr>
            <w:r w:rsidRPr="001A672C">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954" w:type="dxa"/>
            <w:vAlign w:val="center"/>
          </w:tcPr>
          <w:p w:rsidR="00E7579C" w:rsidRPr="001A672C" w:rsidRDefault="00E7579C" w:rsidP="006845C4">
            <w:pPr>
              <w:spacing w:beforeLines="60" w:before="144" w:after="60"/>
              <w:jc w:val="center"/>
              <w:rPr>
                <w:color w:val="000000"/>
                <w:sz w:val="18"/>
                <w:szCs w:val="18"/>
              </w:rPr>
            </w:pPr>
          </w:p>
        </w:tc>
        <w:tc>
          <w:tcPr>
            <w:tcW w:w="992"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27" w:type="dxa"/>
            <w:vMerge/>
            <w:vAlign w:val="center"/>
          </w:tcPr>
          <w:p w:rsidR="00E7579C" w:rsidRPr="001A672C" w:rsidRDefault="00E7579C" w:rsidP="006845C4">
            <w:pPr>
              <w:spacing w:beforeLines="60" w:before="144" w:after="60"/>
              <w:jc w:val="center"/>
              <w:rPr>
                <w:color w:val="000000"/>
                <w:sz w:val="18"/>
                <w:szCs w:val="18"/>
              </w:rPr>
            </w:pP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Align w:val="center"/>
          </w:tcPr>
          <w:p w:rsidR="00E7579C" w:rsidRPr="001A672C" w:rsidRDefault="00E7579C" w:rsidP="006845C4">
            <w:pPr>
              <w:numPr>
                <w:ilvl w:val="0"/>
                <w:numId w:val="9"/>
              </w:numPr>
              <w:tabs>
                <w:tab w:val="num" w:pos="720"/>
              </w:tabs>
              <w:spacing w:beforeLines="60" w:before="144" w:after="60"/>
              <w:rPr>
                <w:color w:val="000000"/>
                <w:sz w:val="18"/>
                <w:szCs w:val="18"/>
              </w:rPr>
            </w:pPr>
            <w:r w:rsidRPr="001A672C">
              <w:rPr>
                <w:rFonts w:cs="Arial Narrow"/>
                <w:color w:val="000000"/>
                <w:sz w:val="18"/>
                <w:szCs w:val="18"/>
              </w:rPr>
              <w:t xml:space="preserve">Τεχνικό Δελτίο </w:t>
            </w:r>
          </w:p>
        </w:tc>
        <w:tc>
          <w:tcPr>
            <w:tcW w:w="3850" w:type="dxa"/>
          </w:tcPr>
          <w:p w:rsidR="00E7579C" w:rsidRPr="001A672C" w:rsidRDefault="00E7579C" w:rsidP="006845C4">
            <w:pPr>
              <w:spacing w:beforeLines="60" w:before="144" w:after="60"/>
              <w:rPr>
                <w:color w:val="000000"/>
                <w:sz w:val="18"/>
                <w:szCs w:val="18"/>
              </w:rPr>
            </w:pPr>
            <w:r w:rsidRPr="001A672C">
              <w:rPr>
                <w:color w:val="000000"/>
                <w:sz w:val="18"/>
                <w:szCs w:val="18"/>
              </w:rPr>
              <w:t xml:space="preserve">Τεχνικό Δελτίο πράξης </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xml:space="preserve">ναι/όχι </w:t>
            </w:r>
          </w:p>
        </w:tc>
        <w:tc>
          <w:tcPr>
            <w:tcW w:w="992"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8"/>
        </w:trPr>
        <w:tc>
          <w:tcPr>
            <w:tcW w:w="427" w:type="dxa"/>
            <w:vMerge/>
            <w:vAlign w:val="center"/>
          </w:tcPr>
          <w:p w:rsidR="00E7579C" w:rsidRPr="001A672C" w:rsidRDefault="00E7579C" w:rsidP="006845C4">
            <w:pPr>
              <w:spacing w:beforeLines="60" w:before="144" w:after="60"/>
              <w:jc w:val="center"/>
              <w:rPr>
                <w:color w:val="000000"/>
                <w:sz w:val="18"/>
                <w:szCs w:val="18"/>
              </w:rPr>
            </w:pP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Align w:val="center"/>
          </w:tcPr>
          <w:p w:rsidR="00E7579C" w:rsidRPr="001A672C" w:rsidRDefault="00E7579C" w:rsidP="006845C4">
            <w:pPr>
              <w:numPr>
                <w:ilvl w:val="0"/>
                <w:numId w:val="9"/>
              </w:numPr>
              <w:tabs>
                <w:tab w:val="num" w:pos="720"/>
              </w:tabs>
              <w:spacing w:beforeLines="60" w:before="144" w:after="60"/>
              <w:rPr>
                <w:color w:val="000000"/>
                <w:sz w:val="18"/>
                <w:szCs w:val="18"/>
              </w:rPr>
            </w:pPr>
            <w:r w:rsidRPr="001A672C">
              <w:rPr>
                <w:rFonts w:cs="Arial Narrow"/>
                <w:color w:val="000000"/>
                <w:sz w:val="18"/>
                <w:szCs w:val="18"/>
              </w:rPr>
              <w:t>Λοιπά στοιχεία που προσδιορίζονται στην πρόσκληση</w:t>
            </w:r>
          </w:p>
        </w:tc>
        <w:tc>
          <w:tcPr>
            <w:tcW w:w="3850" w:type="dxa"/>
          </w:tcPr>
          <w:p w:rsidR="00E7579C" w:rsidRPr="00F63A63" w:rsidRDefault="00E7579C" w:rsidP="006845C4">
            <w:pPr>
              <w:spacing w:beforeLines="60" w:before="144" w:after="60"/>
              <w:rPr>
                <w:color w:val="000000"/>
                <w:sz w:val="18"/>
                <w:szCs w:val="18"/>
              </w:rPr>
            </w:pPr>
            <w:r w:rsidRPr="00F63A63">
              <w:rPr>
                <w:color w:val="000000"/>
                <w:sz w:val="18"/>
                <w:szCs w:val="18"/>
              </w:rPr>
              <w:t>Λοιπά στοιχεία που προσδιορίζονται στην εκάστοτε πρόσκληση από τη ΔΑ (π.χ. μελέτες, άδειες, εγκρίσεις, τεκμηρίωση κόστους, υπολογισμός των καθαρών εσόδων</w:t>
            </w:r>
            <w:r w:rsidRPr="00F63A63">
              <w:rPr>
                <w:sz w:val="18"/>
                <w:szCs w:val="18"/>
              </w:rPr>
              <w:t>, έκθεση υπολογισμού δείκτη εκροών</w:t>
            </w:r>
            <w:r w:rsidRPr="00F63A63">
              <w:rPr>
                <w:color w:val="000000"/>
                <w:sz w:val="18"/>
                <w:szCs w:val="18"/>
              </w:rPr>
              <w:t>, κλπ).</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xml:space="preserve">ναι/όχι </w:t>
            </w:r>
          </w:p>
        </w:tc>
        <w:tc>
          <w:tcPr>
            <w:tcW w:w="992"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27"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lastRenderedPageBreak/>
              <w:t>4</w:t>
            </w: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Align w:val="center"/>
          </w:tcPr>
          <w:p w:rsidR="00E7579C" w:rsidRPr="001A672C" w:rsidRDefault="00E7579C" w:rsidP="006845C4">
            <w:pPr>
              <w:spacing w:beforeLines="60" w:before="144" w:after="60"/>
              <w:rPr>
                <w:color w:val="000000"/>
                <w:sz w:val="18"/>
                <w:szCs w:val="18"/>
              </w:rPr>
            </w:pPr>
            <w:r w:rsidRPr="001A672C">
              <w:rPr>
                <w:color w:val="000000"/>
                <w:sz w:val="18"/>
                <w:szCs w:val="18"/>
              </w:rPr>
              <w:t xml:space="preserve">Περίοδος υλοποίησης εντός περιόδου </w:t>
            </w:r>
            <w:proofErr w:type="spellStart"/>
            <w:r w:rsidRPr="001A672C">
              <w:rPr>
                <w:color w:val="000000"/>
                <w:sz w:val="18"/>
                <w:szCs w:val="18"/>
              </w:rPr>
              <w:t>επιλεξιμότητας</w:t>
            </w:r>
            <w:proofErr w:type="spellEnd"/>
            <w:r w:rsidRPr="001A672C">
              <w:rPr>
                <w:color w:val="000000"/>
                <w:sz w:val="18"/>
                <w:szCs w:val="18"/>
              </w:rPr>
              <w:t xml:space="preserve"> ΠΠ και Πρόσκλησης</w:t>
            </w:r>
          </w:p>
        </w:tc>
        <w:tc>
          <w:tcPr>
            <w:tcW w:w="3850" w:type="dxa"/>
          </w:tcPr>
          <w:p w:rsidR="00E7579C" w:rsidRPr="001A672C" w:rsidRDefault="00E7579C" w:rsidP="006845C4">
            <w:pPr>
              <w:tabs>
                <w:tab w:val="left" w:pos="567"/>
              </w:tabs>
              <w:rPr>
                <w:sz w:val="18"/>
                <w:szCs w:val="18"/>
              </w:rPr>
            </w:pPr>
            <w:r w:rsidRPr="001A672C">
              <w:rPr>
                <w:sz w:val="18"/>
                <w:szCs w:val="18"/>
              </w:rPr>
              <w:t xml:space="preserve">Εξετάζεται εάν η περίοδος υλοποίησης της προτεινόμενης προς συγχρηματοδότηση πράξης εμπίπτει εντός της περιόδου </w:t>
            </w:r>
            <w:proofErr w:type="spellStart"/>
            <w:r w:rsidRPr="001A672C">
              <w:rPr>
                <w:sz w:val="18"/>
                <w:szCs w:val="18"/>
              </w:rPr>
              <w:t>επιλεξιμότητας</w:t>
            </w:r>
            <w:proofErr w:type="spellEnd"/>
            <w:r w:rsidRPr="001A672C">
              <w:rPr>
                <w:sz w:val="18"/>
                <w:szCs w:val="18"/>
              </w:rPr>
              <w:t xml:space="preserve"> του προγράμματος, και όπως ορίζεται στην πρόσκληση.</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xml:space="preserve">ναι/όχι </w:t>
            </w:r>
          </w:p>
        </w:tc>
        <w:tc>
          <w:tcPr>
            <w:tcW w:w="992"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76"/>
        </w:trPr>
        <w:tc>
          <w:tcPr>
            <w:tcW w:w="427"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5</w:t>
            </w: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Align w:val="center"/>
          </w:tcPr>
          <w:p w:rsidR="00E7579C" w:rsidRPr="001A672C" w:rsidRDefault="00E7579C" w:rsidP="006845C4">
            <w:pPr>
              <w:spacing w:beforeLines="60" w:before="144" w:after="60"/>
              <w:rPr>
                <w:color w:val="000000"/>
                <w:sz w:val="18"/>
                <w:szCs w:val="18"/>
              </w:rPr>
            </w:pPr>
            <w:r w:rsidRPr="001A672C">
              <w:rPr>
                <w:color w:val="000000"/>
                <w:sz w:val="18"/>
                <w:szCs w:val="18"/>
              </w:rPr>
              <w:t xml:space="preserve">Μη περαίωση φυσικού αντικειμένου </w:t>
            </w:r>
          </w:p>
        </w:tc>
        <w:tc>
          <w:tcPr>
            <w:tcW w:w="3850" w:type="dxa"/>
          </w:tcPr>
          <w:p w:rsidR="00E7579C" w:rsidRPr="001A672C" w:rsidRDefault="00E7579C" w:rsidP="006845C4">
            <w:pPr>
              <w:tabs>
                <w:tab w:val="left" w:pos="567"/>
              </w:tabs>
              <w:rPr>
                <w:sz w:val="18"/>
                <w:szCs w:val="18"/>
              </w:rPr>
            </w:pPr>
            <w:r w:rsidRPr="001A672C">
              <w:rPr>
                <w:sz w:val="18"/>
                <w:szCs w:val="18"/>
              </w:rPr>
              <w:t xml:space="preserve">Βεβαιώνεται </w:t>
            </w:r>
            <w:r>
              <w:rPr>
                <w:color w:val="000000"/>
                <w:sz w:val="18"/>
                <w:szCs w:val="18"/>
              </w:rPr>
              <w:t xml:space="preserve">από το νόμιμο εκπρόσωπο του </w:t>
            </w:r>
            <w:r w:rsidRPr="001A672C">
              <w:rPr>
                <w:color w:val="000000"/>
                <w:sz w:val="18"/>
                <w:szCs w:val="18"/>
              </w:rPr>
              <w:t xml:space="preserve">Δικαιούχου </w:t>
            </w:r>
            <w:r>
              <w:rPr>
                <w:color w:val="000000"/>
                <w:sz w:val="18"/>
                <w:szCs w:val="18"/>
              </w:rPr>
              <w:t xml:space="preserve">μέσω του ΤΔΠ </w:t>
            </w:r>
            <w:r w:rsidRPr="001A672C">
              <w:rPr>
                <w:sz w:val="18"/>
                <w:szCs w:val="18"/>
              </w:rPr>
              <w:t>ότι δεν έχει περαιωθεί το φυσικό αντικείμενο της προτεινόμενης πράξης μέχρι την ημερομηνία που ο δυνητικός δικαιούχος υπέβαλε την</w:t>
            </w:r>
            <w:r>
              <w:rPr>
                <w:sz w:val="18"/>
                <w:szCs w:val="18"/>
              </w:rPr>
              <w:t xml:space="preserve"> πρόταση.</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xml:space="preserve">ναι/όχι </w:t>
            </w:r>
          </w:p>
        </w:tc>
        <w:tc>
          <w:tcPr>
            <w:tcW w:w="992"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4"/>
        </w:trPr>
        <w:tc>
          <w:tcPr>
            <w:tcW w:w="427"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6</w:t>
            </w: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Align w:val="center"/>
          </w:tcPr>
          <w:p w:rsidR="00E7579C" w:rsidRPr="001A672C" w:rsidRDefault="00E7579C" w:rsidP="006845C4">
            <w:pPr>
              <w:tabs>
                <w:tab w:val="left" w:pos="567"/>
              </w:tabs>
              <w:spacing w:before="200"/>
              <w:ind w:left="-43"/>
              <w:rPr>
                <w:sz w:val="18"/>
                <w:szCs w:val="18"/>
              </w:rPr>
            </w:pPr>
            <w:r w:rsidRPr="001A672C">
              <w:rPr>
                <w:sz w:val="18"/>
                <w:szCs w:val="18"/>
              </w:rPr>
              <w:t xml:space="preserve">Η προτεινόμενη πράξη δεν περιλαμβάνει τμήμα επένδυσης σε υποδομή ή παραγωγική επένδυση η οποία έπαυσε ή </w:t>
            </w:r>
            <w:proofErr w:type="spellStart"/>
            <w:r w:rsidRPr="001A672C">
              <w:rPr>
                <w:sz w:val="18"/>
                <w:szCs w:val="18"/>
              </w:rPr>
              <w:t>μετεγκαταστάθηκε</w:t>
            </w:r>
            <w:proofErr w:type="spellEnd"/>
            <w:r w:rsidRPr="001A672C">
              <w:rPr>
                <w:sz w:val="18"/>
                <w:szCs w:val="18"/>
              </w:rPr>
              <w:t xml:space="preserve"> εκτός της περιοχής </w:t>
            </w:r>
            <w:r w:rsidRPr="001A672C">
              <w:rPr>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3850" w:type="dxa"/>
            <w:vAlign w:val="center"/>
          </w:tcPr>
          <w:p w:rsidR="00E7579C" w:rsidRPr="001A672C" w:rsidRDefault="00E7579C" w:rsidP="006845C4">
            <w:pPr>
              <w:spacing w:beforeLines="60" w:before="144" w:after="60"/>
              <w:rPr>
                <w:color w:val="000000"/>
                <w:sz w:val="18"/>
                <w:szCs w:val="18"/>
              </w:rPr>
            </w:pPr>
            <w:r w:rsidRPr="000A13C5">
              <w:rPr>
                <w:color w:val="000000"/>
                <w:sz w:val="18"/>
                <w:szCs w:val="18"/>
              </w:rPr>
              <w:t>Βεβαιώνεται από το νόμιμο εκπρόσωπο του Δικαιούχου μέσω του ΤΔΠ</w:t>
            </w:r>
            <w:r>
              <w:rPr>
                <w:color w:val="000000"/>
                <w:sz w:val="18"/>
                <w:szCs w:val="18"/>
              </w:rPr>
              <w:t>.</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xml:space="preserve">ναι/όχι </w:t>
            </w:r>
          </w:p>
        </w:tc>
        <w:tc>
          <w:tcPr>
            <w:tcW w:w="992"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0"/>
        </w:trPr>
        <w:tc>
          <w:tcPr>
            <w:tcW w:w="427"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7</w:t>
            </w: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Align w:val="center"/>
          </w:tcPr>
          <w:p w:rsidR="00E7579C" w:rsidRPr="001A672C" w:rsidRDefault="00E7579C" w:rsidP="006845C4">
            <w:pPr>
              <w:spacing w:beforeLines="60" w:before="144" w:after="60"/>
              <w:rPr>
                <w:color w:val="000000"/>
                <w:sz w:val="18"/>
                <w:szCs w:val="18"/>
              </w:rPr>
            </w:pPr>
            <w:r w:rsidRPr="001A672C">
              <w:rPr>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850" w:type="dxa"/>
            <w:vAlign w:val="center"/>
          </w:tcPr>
          <w:p w:rsidR="00E7579C" w:rsidRPr="001A672C" w:rsidRDefault="00E7579C" w:rsidP="006845C4">
            <w:pPr>
              <w:spacing w:beforeLines="60" w:before="144" w:after="60"/>
              <w:rPr>
                <w:color w:val="000000"/>
                <w:sz w:val="18"/>
                <w:szCs w:val="18"/>
              </w:rPr>
            </w:pPr>
            <w:r w:rsidRPr="001A672C">
              <w:rPr>
                <w:color w:val="000000"/>
                <w:sz w:val="18"/>
                <w:szCs w:val="18"/>
              </w:rPr>
              <w:t>Εξετάζεται  εάν η πράξη εμπίπτει  στο θεματικό στόχο/ επενδυτική προτεραιότητα/ ειδικό στόχο/ δράσεις της πρόσκλησης</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xml:space="preserve">ναι/όχι </w:t>
            </w:r>
          </w:p>
        </w:tc>
        <w:tc>
          <w:tcPr>
            <w:tcW w:w="992"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trPr>
        <w:tc>
          <w:tcPr>
            <w:tcW w:w="427" w:type="dxa"/>
            <w:noWrap/>
            <w:vAlign w:val="center"/>
          </w:tcPr>
          <w:p w:rsidR="00E7579C" w:rsidRPr="001A672C" w:rsidRDefault="00E7579C" w:rsidP="006845C4">
            <w:pPr>
              <w:spacing w:beforeLines="60" w:before="144" w:after="60"/>
              <w:jc w:val="center"/>
              <w:rPr>
                <w:color w:val="000000"/>
                <w:sz w:val="18"/>
                <w:szCs w:val="18"/>
              </w:rPr>
            </w:pPr>
            <w:r>
              <w:rPr>
                <w:color w:val="000000"/>
                <w:sz w:val="18"/>
                <w:szCs w:val="18"/>
              </w:rPr>
              <w:t>8</w:t>
            </w: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Align w:val="center"/>
          </w:tcPr>
          <w:p w:rsidR="00E7579C" w:rsidRPr="001A672C" w:rsidRDefault="00E7579C" w:rsidP="006845C4">
            <w:pPr>
              <w:spacing w:beforeLines="60" w:before="144" w:after="60"/>
              <w:rPr>
                <w:color w:val="000000"/>
                <w:sz w:val="18"/>
                <w:szCs w:val="18"/>
              </w:rPr>
            </w:pPr>
            <w:r w:rsidRPr="001A672C">
              <w:rPr>
                <w:color w:val="000000"/>
                <w:sz w:val="18"/>
                <w:szCs w:val="18"/>
              </w:rPr>
              <w:t>Μη επικάλυψη των χορηγουμένων χρηματοδοτήσεων</w:t>
            </w:r>
          </w:p>
        </w:tc>
        <w:tc>
          <w:tcPr>
            <w:tcW w:w="3850" w:type="dxa"/>
            <w:vAlign w:val="center"/>
          </w:tcPr>
          <w:p w:rsidR="00E7579C" w:rsidRPr="001A672C" w:rsidRDefault="00E7579C" w:rsidP="006845C4">
            <w:pPr>
              <w:spacing w:beforeLines="60" w:before="144" w:after="60"/>
              <w:rPr>
                <w:color w:val="000000"/>
                <w:sz w:val="18"/>
                <w:szCs w:val="18"/>
              </w:rPr>
            </w:pPr>
            <w:r w:rsidRPr="000A13C5">
              <w:rPr>
                <w:color w:val="000000"/>
                <w:sz w:val="18"/>
                <w:szCs w:val="18"/>
              </w:rPr>
              <w:t>Βεβαιώνεται από το νόμιμο εκπρόσωπο του Δικαιούχου μέσω του ΤΔΠ</w:t>
            </w:r>
            <w:r>
              <w:rPr>
                <w:color w:val="000000"/>
                <w:sz w:val="18"/>
                <w:szCs w:val="18"/>
              </w:rPr>
              <w:t>.</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xml:space="preserve">ναι/όχι </w:t>
            </w:r>
          </w:p>
        </w:tc>
        <w:tc>
          <w:tcPr>
            <w:tcW w:w="992"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trPr>
        <w:tc>
          <w:tcPr>
            <w:tcW w:w="427" w:type="dxa"/>
            <w:noWrap/>
            <w:vAlign w:val="center"/>
          </w:tcPr>
          <w:p w:rsidR="00E7579C" w:rsidRPr="001A672C" w:rsidRDefault="00E7579C" w:rsidP="006845C4">
            <w:pPr>
              <w:spacing w:beforeLines="60" w:before="144" w:after="60"/>
              <w:jc w:val="center"/>
              <w:rPr>
                <w:color w:val="000000"/>
                <w:sz w:val="18"/>
                <w:szCs w:val="18"/>
              </w:rPr>
            </w:pPr>
            <w:r>
              <w:rPr>
                <w:color w:val="000000"/>
                <w:sz w:val="18"/>
                <w:szCs w:val="18"/>
              </w:rPr>
              <w:t>9</w:t>
            </w: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Align w:val="center"/>
          </w:tcPr>
          <w:p w:rsidR="00E7579C" w:rsidRPr="001A672C" w:rsidRDefault="00E7579C" w:rsidP="006845C4">
            <w:pPr>
              <w:spacing w:beforeLines="60" w:before="144" w:after="60"/>
              <w:rPr>
                <w:color w:val="000000"/>
                <w:sz w:val="18"/>
                <w:szCs w:val="18"/>
              </w:rPr>
            </w:pPr>
            <w:r w:rsidRPr="001A672C">
              <w:rPr>
                <w:sz w:val="18"/>
                <w:szCs w:val="18"/>
              </w:rPr>
              <w:t xml:space="preserve">Υποβολή αποφάσεων των αρμόδιων ή και συλλογικών οργάνων του κύριου του έργου ή άλλων </w:t>
            </w:r>
            <w:r w:rsidRPr="001A672C">
              <w:rPr>
                <w:color w:val="000000"/>
                <w:sz w:val="18"/>
                <w:szCs w:val="18"/>
              </w:rPr>
              <w:t>αρμοδίων οργάνων</w:t>
            </w:r>
          </w:p>
        </w:tc>
        <w:tc>
          <w:tcPr>
            <w:tcW w:w="3850" w:type="dxa"/>
            <w:vAlign w:val="center"/>
          </w:tcPr>
          <w:p w:rsidR="00E7579C" w:rsidRPr="001A672C" w:rsidRDefault="00E7579C" w:rsidP="006845C4">
            <w:pPr>
              <w:spacing w:beforeLines="60" w:before="144" w:after="60"/>
              <w:rPr>
                <w:color w:val="000000"/>
                <w:sz w:val="18"/>
                <w:szCs w:val="18"/>
              </w:rPr>
            </w:pPr>
            <w:r w:rsidRPr="001A672C">
              <w:rPr>
                <w:color w:val="000000"/>
                <w:sz w:val="18"/>
                <w:szCs w:val="18"/>
              </w:rPr>
              <w:t>Απόφαση Δημοτικού Συμβουλίου</w:t>
            </w:r>
            <w:r>
              <w:rPr>
                <w:color w:val="000000"/>
                <w:sz w:val="18"/>
                <w:szCs w:val="18"/>
              </w:rPr>
              <w:t xml:space="preserve"> ή άλλου αρμοδίου οργάνου.</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ναι/όχι</w:t>
            </w:r>
          </w:p>
        </w:tc>
        <w:tc>
          <w:tcPr>
            <w:tcW w:w="992"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trPr>
        <w:tc>
          <w:tcPr>
            <w:tcW w:w="14990" w:type="dxa"/>
            <w:gridSpan w:val="6"/>
            <w:noWrap/>
            <w:vAlign w:val="center"/>
          </w:tcPr>
          <w:p w:rsidR="00E7579C" w:rsidRPr="001A672C" w:rsidRDefault="00E7579C" w:rsidP="006845C4">
            <w:pPr>
              <w:spacing w:beforeLines="60" w:before="144" w:after="60"/>
              <w:rPr>
                <w:color w:val="000000"/>
                <w:sz w:val="18"/>
                <w:szCs w:val="18"/>
              </w:rPr>
            </w:pPr>
            <w:r w:rsidRPr="001A672C">
              <w:rPr>
                <w:color w:val="000000"/>
                <w:sz w:val="18"/>
                <w:szCs w:val="18"/>
              </w:rPr>
              <w:t>Απαιτείται θετική αξιολόγηση (ΝΑΙ) σε όλα τα παραπάνω κριτήρια για να ξεκινήσει το Στάδιο Β’ της αξιολόγησης</w:t>
            </w:r>
            <w:r w:rsidR="002D707D">
              <w:rPr>
                <w:color w:val="000000"/>
                <w:sz w:val="18"/>
                <w:szCs w:val="18"/>
              </w:rPr>
              <w:t>.</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57"/>
        </w:trPr>
        <w:tc>
          <w:tcPr>
            <w:tcW w:w="14990" w:type="dxa"/>
            <w:gridSpan w:val="6"/>
            <w:shd w:val="clear" w:color="000000" w:fill="538ED5"/>
            <w:noWrap/>
            <w:vAlign w:val="center"/>
          </w:tcPr>
          <w:p w:rsidR="00E7579C" w:rsidRPr="001A672C" w:rsidRDefault="00E7579C" w:rsidP="006845C4">
            <w:pPr>
              <w:spacing w:beforeLines="60" w:before="144" w:after="60"/>
              <w:jc w:val="center"/>
              <w:rPr>
                <w:b/>
                <w:bCs/>
                <w:color w:val="FFFFFF"/>
                <w:sz w:val="18"/>
                <w:szCs w:val="18"/>
              </w:rPr>
            </w:pPr>
            <w:r w:rsidRPr="001A672C">
              <w:rPr>
                <w:b/>
                <w:bCs/>
                <w:color w:val="FFFFFF"/>
                <w:sz w:val="18"/>
                <w:szCs w:val="18"/>
              </w:rPr>
              <w:t>ΣΤΑΔΙΟ Β΄ Αξιολόγηση των προτάσεων ανά ομάδα κριτηρίων</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85"/>
        </w:trPr>
        <w:tc>
          <w:tcPr>
            <w:tcW w:w="427"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1</w:t>
            </w:r>
          </w:p>
        </w:tc>
        <w:tc>
          <w:tcPr>
            <w:tcW w:w="2514" w:type="dxa"/>
            <w:vMerge w:val="restart"/>
            <w:vAlign w:val="center"/>
          </w:tcPr>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r w:rsidRPr="001A672C">
              <w:rPr>
                <w:b/>
                <w:bCs/>
                <w:color w:val="000000"/>
                <w:sz w:val="18"/>
                <w:szCs w:val="18"/>
              </w:rPr>
              <w:t>1</w:t>
            </w:r>
            <w:r w:rsidRPr="001A672C">
              <w:rPr>
                <w:b/>
                <w:bCs/>
                <w:color w:val="000000"/>
                <w:sz w:val="18"/>
                <w:szCs w:val="18"/>
                <w:vertAlign w:val="superscript"/>
              </w:rPr>
              <w:t>Η</w:t>
            </w:r>
            <w:r w:rsidRPr="001A672C">
              <w:rPr>
                <w:b/>
                <w:bCs/>
                <w:color w:val="000000"/>
                <w:sz w:val="18"/>
                <w:szCs w:val="18"/>
              </w:rPr>
              <w:t xml:space="preserve"> ΟΜΑΔΑ ΚΡΙΤΗΡΙΩΝ Πληρότητα και σαφήνεια του περιεχομένου της πρότασης</w:t>
            </w:r>
          </w:p>
        </w:tc>
        <w:tc>
          <w:tcPr>
            <w:tcW w:w="4253" w:type="dxa"/>
            <w:noWrap/>
            <w:vAlign w:val="center"/>
          </w:tcPr>
          <w:p w:rsidR="00E7579C" w:rsidRPr="001A672C" w:rsidRDefault="00E7579C" w:rsidP="006845C4">
            <w:pPr>
              <w:spacing w:beforeLines="60" w:before="144" w:after="60"/>
              <w:rPr>
                <w:color w:val="000000"/>
                <w:sz w:val="18"/>
                <w:szCs w:val="18"/>
              </w:rPr>
            </w:pPr>
            <w:r w:rsidRPr="001A672C">
              <w:rPr>
                <w:color w:val="000000"/>
                <w:sz w:val="18"/>
                <w:szCs w:val="18"/>
              </w:rPr>
              <w:lastRenderedPageBreak/>
              <w:t>Πληρότητα και σαφήνεια του φυσικού αντικειμένου της προτεινόμενης πράξης</w:t>
            </w:r>
          </w:p>
        </w:tc>
        <w:tc>
          <w:tcPr>
            <w:tcW w:w="3850" w:type="dxa"/>
          </w:tcPr>
          <w:p w:rsidR="00E7579C" w:rsidRPr="001A672C" w:rsidRDefault="00E7579C" w:rsidP="006845C4">
            <w:pPr>
              <w:tabs>
                <w:tab w:val="left" w:pos="284"/>
              </w:tabs>
              <w:rPr>
                <w:bCs/>
                <w:sz w:val="18"/>
                <w:szCs w:val="18"/>
              </w:rPr>
            </w:pPr>
            <w:r w:rsidRPr="001A672C">
              <w:rPr>
                <w:bCs/>
                <w:sz w:val="18"/>
                <w:szCs w:val="18"/>
              </w:rPr>
              <w:t xml:space="preserve">Εξετάζεται η </w:t>
            </w:r>
            <w:r>
              <w:rPr>
                <w:bCs/>
                <w:sz w:val="18"/>
                <w:szCs w:val="18"/>
              </w:rPr>
              <w:t>π</w:t>
            </w:r>
            <w:r w:rsidRPr="001A672C">
              <w:rPr>
                <w:bCs/>
                <w:sz w:val="18"/>
                <w:szCs w:val="18"/>
              </w:rPr>
              <w:t>ληρότητα και σαφήνεια του φυσικού αντικειμένου της προτεινόμενης πράξης, όσον αφορά:</w:t>
            </w:r>
          </w:p>
          <w:p w:rsidR="00E7579C" w:rsidRPr="001A672C" w:rsidRDefault="00E7579C" w:rsidP="006845C4">
            <w:pPr>
              <w:tabs>
                <w:tab w:val="left" w:pos="284"/>
              </w:tabs>
              <w:rPr>
                <w:bCs/>
                <w:sz w:val="18"/>
                <w:szCs w:val="18"/>
              </w:rPr>
            </w:pPr>
            <w:r w:rsidRPr="001A672C">
              <w:rPr>
                <w:bCs/>
                <w:sz w:val="18"/>
                <w:szCs w:val="18"/>
              </w:rPr>
              <w:t>α) τα βασικά τεχνικά, λειτουργικά και λοιπά χαρακτηριστικά της.</w:t>
            </w:r>
          </w:p>
          <w:p w:rsidR="00E7579C" w:rsidRPr="001A672C" w:rsidRDefault="00E7579C" w:rsidP="006845C4">
            <w:pPr>
              <w:tabs>
                <w:tab w:val="left" w:pos="284"/>
              </w:tabs>
              <w:rPr>
                <w:bCs/>
                <w:sz w:val="18"/>
                <w:szCs w:val="18"/>
              </w:rPr>
            </w:pPr>
            <w:r w:rsidRPr="001A672C">
              <w:rPr>
                <w:bCs/>
                <w:sz w:val="18"/>
                <w:szCs w:val="18"/>
              </w:rPr>
              <w:t>β) τη μεθοδολογία υλοποίησης και ειδικότερα: την επιλογή μεθοδολογίας και ανάλυση της υλοποίησης της πράξης ή των επιμέρους υποέργων αυτής, απαιτούμενες ενέργειες, χρονική αλληλουχία ενεργειών.</w:t>
            </w:r>
          </w:p>
          <w:p w:rsidR="00E7579C" w:rsidRPr="001A672C" w:rsidRDefault="00E7579C" w:rsidP="006845C4">
            <w:pPr>
              <w:tabs>
                <w:tab w:val="left" w:pos="284"/>
              </w:tabs>
              <w:rPr>
                <w:bCs/>
                <w:sz w:val="18"/>
                <w:szCs w:val="18"/>
              </w:rPr>
            </w:pPr>
            <w:r w:rsidRPr="001A672C">
              <w:rPr>
                <w:bCs/>
                <w:sz w:val="18"/>
                <w:szCs w:val="18"/>
              </w:rPr>
              <w:lastRenderedPageBreak/>
              <w:t xml:space="preserve">γ) την αποτύπωση των παραδοτέων της πράξης (διακριτά και </w:t>
            </w:r>
            <w:proofErr w:type="spellStart"/>
            <w:r w:rsidRPr="001A672C">
              <w:rPr>
                <w:bCs/>
                <w:sz w:val="18"/>
                <w:szCs w:val="18"/>
              </w:rPr>
              <w:t>ποσοτικοποιημένα</w:t>
            </w:r>
            <w:proofErr w:type="spellEnd"/>
            <w:r w:rsidRPr="001A672C">
              <w:rPr>
                <w:bCs/>
                <w:sz w:val="18"/>
                <w:szCs w:val="18"/>
              </w:rPr>
              <w:t>).</w:t>
            </w:r>
          </w:p>
          <w:p w:rsidR="00E7579C" w:rsidRPr="001A672C" w:rsidRDefault="00E7579C" w:rsidP="006845C4">
            <w:pPr>
              <w:tabs>
                <w:tab w:val="left" w:pos="284"/>
              </w:tabs>
              <w:rPr>
                <w:b/>
                <w:bCs/>
                <w:sz w:val="18"/>
                <w:szCs w:val="18"/>
              </w:rPr>
            </w:pPr>
            <w:r w:rsidRPr="001A672C">
              <w:rPr>
                <w:bCs/>
                <w:sz w:val="18"/>
                <w:szCs w:val="18"/>
              </w:rPr>
              <w:t>δ) 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lastRenderedPageBreak/>
              <w:t>ναι/ όχι</w:t>
            </w:r>
          </w:p>
        </w:tc>
        <w:tc>
          <w:tcPr>
            <w:tcW w:w="992" w:type="dxa"/>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1"/>
        </w:trPr>
        <w:tc>
          <w:tcPr>
            <w:tcW w:w="427" w:type="dxa"/>
            <w:noWrap/>
            <w:vAlign w:val="center"/>
          </w:tcPr>
          <w:p w:rsidR="00E7579C" w:rsidRDefault="00E7579C" w:rsidP="006845C4">
            <w:pPr>
              <w:spacing w:beforeLines="60" w:before="144" w:after="60"/>
              <w:jc w:val="center"/>
              <w:rPr>
                <w:color w:val="000000"/>
                <w:sz w:val="18"/>
                <w:szCs w:val="18"/>
              </w:rPr>
            </w:pPr>
          </w:p>
          <w:p w:rsidR="00E7579C" w:rsidRDefault="00E7579C" w:rsidP="006845C4">
            <w:pPr>
              <w:spacing w:beforeLines="60" w:before="144" w:after="60"/>
              <w:jc w:val="center"/>
              <w:rPr>
                <w:color w:val="000000"/>
                <w:sz w:val="18"/>
                <w:szCs w:val="18"/>
              </w:rPr>
            </w:pPr>
          </w:p>
          <w:p w:rsidR="00E7579C" w:rsidRDefault="00E7579C" w:rsidP="006845C4">
            <w:pPr>
              <w:spacing w:beforeLines="60" w:before="144" w:after="60"/>
              <w:jc w:val="center"/>
              <w:rPr>
                <w:color w:val="000000"/>
                <w:sz w:val="18"/>
                <w:szCs w:val="18"/>
              </w:rPr>
            </w:pPr>
          </w:p>
          <w:p w:rsidR="00E7579C" w:rsidRDefault="00E7579C" w:rsidP="006845C4">
            <w:pPr>
              <w:spacing w:beforeLines="60" w:before="144" w:after="60"/>
              <w:jc w:val="center"/>
              <w:rPr>
                <w:color w:val="000000"/>
                <w:sz w:val="18"/>
                <w:szCs w:val="18"/>
              </w:rPr>
            </w:pPr>
          </w:p>
          <w:p w:rsidR="00E7579C" w:rsidRDefault="00E7579C" w:rsidP="006845C4">
            <w:pPr>
              <w:spacing w:beforeLines="60" w:before="144" w:after="60"/>
              <w:jc w:val="center"/>
              <w:rPr>
                <w:color w:val="000000"/>
                <w:sz w:val="18"/>
                <w:szCs w:val="18"/>
              </w:rPr>
            </w:pPr>
          </w:p>
          <w:p w:rsidR="00E7579C" w:rsidRDefault="00E7579C" w:rsidP="006845C4">
            <w:pPr>
              <w:spacing w:beforeLines="60" w:before="144" w:after="60"/>
              <w:jc w:val="center"/>
              <w:rPr>
                <w:color w:val="000000"/>
                <w:sz w:val="18"/>
                <w:szCs w:val="18"/>
              </w:rPr>
            </w:pPr>
          </w:p>
          <w:p w:rsidR="00E7579C" w:rsidRDefault="00E7579C" w:rsidP="006845C4">
            <w:pPr>
              <w:spacing w:beforeLines="60" w:before="144" w:after="60"/>
              <w:jc w:val="center"/>
              <w:rPr>
                <w:color w:val="000000"/>
                <w:sz w:val="18"/>
                <w:szCs w:val="18"/>
              </w:rPr>
            </w:pPr>
          </w:p>
          <w:p w:rsidR="00E7579C" w:rsidRPr="001A672C" w:rsidRDefault="00E7579C" w:rsidP="006845C4">
            <w:pPr>
              <w:spacing w:beforeLines="60" w:before="144" w:after="60"/>
              <w:jc w:val="center"/>
              <w:rPr>
                <w:color w:val="000000"/>
                <w:sz w:val="18"/>
                <w:szCs w:val="18"/>
              </w:rPr>
            </w:pPr>
            <w:r w:rsidRPr="001A672C">
              <w:rPr>
                <w:color w:val="000000"/>
                <w:sz w:val="18"/>
                <w:szCs w:val="18"/>
              </w:rPr>
              <w:t>2</w:t>
            </w: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Align w:val="center"/>
          </w:tcPr>
          <w:p w:rsidR="00E7579C" w:rsidRPr="001A672C" w:rsidRDefault="00E7579C" w:rsidP="006845C4">
            <w:pPr>
              <w:spacing w:beforeLines="60" w:before="144" w:after="60"/>
              <w:rPr>
                <w:color w:val="000000"/>
                <w:sz w:val="18"/>
                <w:szCs w:val="18"/>
              </w:rPr>
            </w:pPr>
            <w:proofErr w:type="spellStart"/>
            <w:r w:rsidRPr="001A672C">
              <w:rPr>
                <w:color w:val="000000"/>
                <w:sz w:val="18"/>
                <w:szCs w:val="18"/>
              </w:rPr>
              <w:t>Ρεαλιστικότητα</w:t>
            </w:r>
            <w:proofErr w:type="spellEnd"/>
            <w:r w:rsidRPr="001A672C">
              <w:rPr>
                <w:color w:val="000000"/>
                <w:sz w:val="18"/>
                <w:szCs w:val="18"/>
              </w:rPr>
              <w:t xml:space="preserve"> του προϋπολογισμού </w:t>
            </w:r>
          </w:p>
        </w:tc>
        <w:tc>
          <w:tcPr>
            <w:tcW w:w="3850" w:type="dxa"/>
          </w:tcPr>
          <w:p w:rsidR="00E7579C" w:rsidRPr="001A672C" w:rsidRDefault="00E7579C" w:rsidP="006845C4">
            <w:pPr>
              <w:rPr>
                <w:sz w:val="18"/>
                <w:szCs w:val="18"/>
              </w:rPr>
            </w:pPr>
            <w:r w:rsidRPr="001A672C">
              <w:rPr>
                <w:sz w:val="18"/>
                <w:szCs w:val="18"/>
              </w:rPr>
              <w:t>Εξετάζεται :</w:t>
            </w:r>
          </w:p>
          <w:p w:rsidR="00E7579C" w:rsidRPr="001A672C" w:rsidRDefault="00E7579C" w:rsidP="006845C4">
            <w:pPr>
              <w:rPr>
                <w:sz w:val="18"/>
                <w:szCs w:val="18"/>
              </w:rPr>
            </w:pPr>
            <w:r w:rsidRPr="001A672C">
              <w:rPr>
                <w:sz w:val="18"/>
                <w:szCs w:val="18"/>
              </w:rPr>
              <w:t xml:space="preserve">(α) η </w:t>
            </w:r>
            <w:r w:rsidRPr="001A672C">
              <w:rPr>
                <w:b/>
                <w:bCs/>
                <w:sz w:val="18"/>
                <w:szCs w:val="18"/>
              </w:rPr>
              <w:t>πληρότητα</w:t>
            </w:r>
            <w:r w:rsidRPr="001A672C">
              <w:rPr>
                <w:sz w:val="18"/>
                <w:szCs w:val="18"/>
              </w:rPr>
              <w:t xml:space="preserve"> του προτεινόμενου </w:t>
            </w:r>
            <w:r w:rsidRPr="001A672C">
              <w:rPr>
                <w:b/>
                <w:bCs/>
                <w:sz w:val="18"/>
                <w:szCs w:val="18"/>
              </w:rPr>
              <w:t>προϋπολογισμού</w:t>
            </w:r>
            <w:r w:rsidRPr="001A672C">
              <w:rPr>
                <w:sz w:val="18"/>
                <w:szCs w:val="18"/>
              </w:rPr>
              <w:t xml:space="preserve"> (εξετάζεται εάν περιλαμβάνει όλα τα αναγκαία κόστη για την υλοποίηση του φυσικού αντικειμένου/παραδοτέων λαμβανομένων υπόψη υποστηρικτικών μελετών και αναλυτικής </w:t>
            </w:r>
            <w:proofErr w:type="spellStart"/>
            <w:r w:rsidRPr="001A672C">
              <w:rPr>
                <w:sz w:val="18"/>
                <w:szCs w:val="18"/>
              </w:rPr>
              <w:t>προμέτρησης</w:t>
            </w:r>
            <w:proofErr w:type="spellEnd"/>
            <w:r w:rsidRPr="001A672C">
              <w:rPr>
                <w:sz w:val="18"/>
                <w:szCs w:val="18"/>
              </w:rPr>
              <w:t>).</w:t>
            </w:r>
          </w:p>
          <w:p w:rsidR="00E7579C" w:rsidRPr="001A672C" w:rsidRDefault="00E7579C" w:rsidP="006845C4">
            <w:pPr>
              <w:rPr>
                <w:sz w:val="18"/>
                <w:szCs w:val="18"/>
              </w:rPr>
            </w:pPr>
            <w:r w:rsidRPr="001A672C">
              <w:rPr>
                <w:sz w:val="18"/>
                <w:szCs w:val="18"/>
              </w:rPr>
              <w:t xml:space="preserve">(β) το κατά πόσο η </w:t>
            </w:r>
            <w:r w:rsidRPr="001A672C">
              <w:rPr>
                <w:b/>
                <w:bCs/>
                <w:sz w:val="18"/>
                <w:szCs w:val="18"/>
              </w:rPr>
              <w:t>κοστολόγηση</w:t>
            </w:r>
            <w:r w:rsidRPr="001A672C">
              <w:rPr>
                <w:sz w:val="18"/>
                <w:szCs w:val="18"/>
              </w:rPr>
              <w:t xml:space="preserve"> της προτεινόμενης πράξης είναι </w:t>
            </w:r>
            <w:r w:rsidRPr="001A672C">
              <w:rPr>
                <w:b/>
                <w:bCs/>
                <w:sz w:val="18"/>
                <w:szCs w:val="18"/>
              </w:rPr>
              <w:t>εύλογη</w:t>
            </w:r>
            <w:r w:rsidRPr="001A672C">
              <w:rPr>
                <w:sz w:val="18"/>
                <w:szCs w:val="18"/>
              </w:rPr>
              <w:t>. Για τα  έργα που υλοποιούνται με εργολαβία, η σύνταξη του προϋπολογισμού πρέπει να βασίζεται στα ενιαία τιμολόγια της ΓΓΔΕ. Σε κάποια υποέργα (π.χ. δαπάνες απαλλοτριώσεων, αρχαιολογικές έρευνες και εργασίες, δίκτυα κοινής ωφέλειας) για την εκτίμηση του προϋπολογισμού υποβάλλονται στοιχεία τεκμηρίωσης, όπως διοικητικές αποφάσεις, έκθεση ανάλυσης, μελέτες κ.λπ.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τουλάχιστον δύο μη δεσμευτικές προσφορές από δύο ανεξάρτητους μεταξύ τους προμηθευτές που υποβάλλονται από τον δυνητικό δικαιούχο.</w:t>
            </w:r>
            <w:r>
              <w:t xml:space="preserve"> </w:t>
            </w:r>
            <w:r w:rsidRPr="005A7DAC">
              <w:rPr>
                <w:sz w:val="18"/>
                <w:szCs w:val="18"/>
              </w:rPr>
              <w:t xml:space="preserve">Για πράξεις στις οποίες περιλαμβάνεται ως υποέργο παροχή υπηρεσιών, η εκτίμηση του κόστους θα γίνεται με την </w:t>
            </w:r>
            <w:proofErr w:type="spellStart"/>
            <w:r w:rsidRPr="005A7DAC">
              <w:rPr>
                <w:sz w:val="18"/>
                <w:szCs w:val="18"/>
              </w:rPr>
              <w:t>προεκτίμηση</w:t>
            </w:r>
            <w:proofErr w:type="spellEnd"/>
            <w:r w:rsidRPr="005A7DAC">
              <w:rPr>
                <w:sz w:val="18"/>
                <w:szCs w:val="18"/>
              </w:rPr>
              <w:t xml:space="preserve"> αμοιβής, σύμφωνα με την σχετική νομοθεσία.</w:t>
            </w:r>
          </w:p>
          <w:p w:rsidR="00E7579C" w:rsidRPr="001A672C" w:rsidRDefault="00E7579C" w:rsidP="006845C4">
            <w:pPr>
              <w:rPr>
                <w:sz w:val="18"/>
                <w:szCs w:val="18"/>
              </w:rPr>
            </w:pPr>
            <w:r w:rsidRPr="001A672C">
              <w:rPr>
                <w:sz w:val="18"/>
                <w:szCs w:val="18"/>
              </w:rPr>
              <w:t>γ) η</w:t>
            </w:r>
            <w:r w:rsidRPr="001A672C">
              <w:rPr>
                <w:b/>
                <w:bCs/>
                <w:sz w:val="18"/>
                <w:szCs w:val="18"/>
              </w:rPr>
              <w:t xml:space="preserve"> ορθή κατανομή του Π/Υ</w:t>
            </w:r>
            <w:r w:rsidRPr="001A672C">
              <w:rPr>
                <w:sz w:val="18"/>
                <w:szCs w:val="18"/>
              </w:rPr>
              <w:t xml:space="preserve"> στις επιμέρους εργασίες/είδη δαπανών και το εύλογο του Π/Υ στις εργασίες /είδη δαπανών σε σχέση με το προτεινόμενο φυσικό αντικείμενο/παραδοτέα, τη συμμόρφωση με τους εθνικούς κανόνες </w:t>
            </w:r>
            <w:proofErr w:type="spellStart"/>
            <w:r w:rsidRPr="001A672C">
              <w:rPr>
                <w:sz w:val="18"/>
                <w:szCs w:val="18"/>
              </w:rPr>
              <w:t>επιλεξιμότητας</w:t>
            </w:r>
            <w:proofErr w:type="spellEnd"/>
            <w:r w:rsidRPr="001A672C">
              <w:rPr>
                <w:sz w:val="18"/>
                <w:szCs w:val="18"/>
              </w:rPr>
              <w:t xml:space="preserve"> και τους τυχόν ειδικότερους όρους της πρόσκλησης, ώστε να αποφεύγονται μη αναγκαία ή μη επιλέξιμα κόστη.</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ναι/ όχι</w:t>
            </w:r>
          </w:p>
        </w:tc>
        <w:tc>
          <w:tcPr>
            <w:tcW w:w="992" w:type="dxa"/>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87"/>
        </w:trPr>
        <w:tc>
          <w:tcPr>
            <w:tcW w:w="427"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3</w:t>
            </w: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Align w:val="center"/>
          </w:tcPr>
          <w:p w:rsidR="00E7579C" w:rsidRPr="001A672C" w:rsidRDefault="00E7579C" w:rsidP="006845C4">
            <w:pPr>
              <w:spacing w:beforeLines="60" w:before="144" w:after="60"/>
              <w:rPr>
                <w:color w:val="000000"/>
                <w:sz w:val="18"/>
                <w:szCs w:val="18"/>
              </w:rPr>
            </w:pPr>
            <w:proofErr w:type="spellStart"/>
            <w:r w:rsidRPr="001A672C">
              <w:rPr>
                <w:color w:val="000000"/>
                <w:sz w:val="18"/>
                <w:szCs w:val="18"/>
              </w:rPr>
              <w:t>Ρεαλιστικότητα</w:t>
            </w:r>
            <w:proofErr w:type="spellEnd"/>
            <w:r w:rsidRPr="001A672C">
              <w:rPr>
                <w:color w:val="000000"/>
                <w:sz w:val="18"/>
                <w:szCs w:val="18"/>
              </w:rPr>
              <w:t xml:space="preserve"> του χρονοδιαγράμματος </w:t>
            </w:r>
          </w:p>
        </w:tc>
        <w:tc>
          <w:tcPr>
            <w:tcW w:w="3850" w:type="dxa"/>
          </w:tcPr>
          <w:p w:rsidR="00E7579C" w:rsidRPr="001A672C" w:rsidRDefault="00E7579C" w:rsidP="006845C4">
            <w:pPr>
              <w:tabs>
                <w:tab w:val="left" w:pos="567"/>
              </w:tabs>
              <w:rPr>
                <w:sz w:val="18"/>
                <w:szCs w:val="18"/>
              </w:rPr>
            </w:pPr>
            <w:r w:rsidRPr="001A672C">
              <w:rPr>
                <w:sz w:val="18"/>
                <w:szCs w:val="18"/>
              </w:rPr>
              <w:t xml:space="preserve">Εξετάζεται η </w:t>
            </w:r>
            <w:proofErr w:type="spellStart"/>
            <w:r w:rsidRPr="001A672C">
              <w:rPr>
                <w:sz w:val="18"/>
                <w:szCs w:val="18"/>
              </w:rPr>
              <w:t>ρεαλιστικότητα</w:t>
            </w:r>
            <w:proofErr w:type="spellEnd"/>
            <w:r w:rsidRPr="001A672C">
              <w:rPr>
                <w:sz w:val="18"/>
                <w:szCs w:val="18"/>
              </w:rPr>
              <w:t xml:space="preserve">  του χρονοδιαγράμματος σε σχέση με:</w:t>
            </w:r>
          </w:p>
          <w:p w:rsidR="00E7579C" w:rsidRPr="001A672C" w:rsidRDefault="00E7579C" w:rsidP="006845C4">
            <w:pPr>
              <w:tabs>
                <w:tab w:val="left" w:pos="567"/>
              </w:tabs>
              <w:rPr>
                <w:sz w:val="18"/>
                <w:szCs w:val="18"/>
              </w:rPr>
            </w:pPr>
            <w:r w:rsidRPr="001A672C">
              <w:rPr>
                <w:sz w:val="18"/>
                <w:szCs w:val="18"/>
              </w:rPr>
              <w:lastRenderedPageBreak/>
              <w:t xml:space="preserve">α) το φυσικό αντικείμενο </w:t>
            </w:r>
          </w:p>
          <w:p w:rsidR="00E7579C" w:rsidRPr="001A672C" w:rsidRDefault="00E7579C" w:rsidP="006845C4">
            <w:pPr>
              <w:tabs>
                <w:tab w:val="left" w:pos="567"/>
              </w:tabs>
              <w:rPr>
                <w:sz w:val="18"/>
                <w:szCs w:val="18"/>
              </w:rPr>
            </w:pPr>
            <w:r w:rsidRPr="001A672C">
              <w:rPr>
                <w:sz w:val="18"/>
                <w:szCs w:val="18"/>
              </w:rPr>
              <w:t>β) την επιλεγμένη μέθοδο υλοποίησης (αυτεπιστασία, ανάθεση κλπ)</w:t>
            </w:r>
            <w:r>
              <w:rPr>
                <w:sz w:val="18"/>
                <w:szCs w:val="18"/>
              </w:rPr>
              <w:t>.</w:t>
            </w:r>
          </w:p>
          <w:p w:rsidR="00E7579C" w:rsidRPr="001A672C" w:rsidRDefault="00E7579C" w:rsidP="006845C4">
            <w:pPr>
              <w:tabs>
                <w:tab w:val="left" w:pos="567"/>
              </w:tabs>
              <w:rPr>
                <w:sz w:val="18"/>
                <w:szCs w:val="18"/>
              </w:rPr>
            </w:pPr>
            <w:r w:rsidRPr="001A672C">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έγκριση των επιμέρους σταδίων της μελέτης, κήρυξη απαλλοτριώσεων κλπ.</w:t>
            </w:r>
          </w:p>
          <w:p w:rsidR="00E7579C" w:rsidRPr="001A672C" w:rsidRDefault="00E7579C" w:rsidP="006845C4">
            <w:pPr>
              <w:tabs>
                <w:tab w:val="left" w:pos="567"/>
              </w:tabs>
              <w:rPr>
                <w:sz w:val="18"/>
                <w:szCs w:val="18"/>
              </w:rPr>
            </w:pPr>
            <w:r w:rsidRPr="001A672C">
              <w:rPr>
                <w:sz w:val="18"/>
                <w:szCs w:val="18"/>
              </w:rPr>
              <w:t>δ) το επίπεδο ωριμότητας της πράξης.</w:t>
            </w:r>
          </w:p>
          <w:p w:rsidR="00E7579C" w:rsidRPr="001A672C" w:rsidRDefault="00E7579C" w:rsidP="006845C4">
            <w:pPr>
              <w:tabs>
                <w:tab w:val="left" w:pos="567"/>
              </w:tabs>
              <w:rPr>
                <w:sz w:val="18"/>
                <w:szCs w:val="18"/>
              </w:rPr>
            </w:pPr>
            <w:r w:rsidRPr="001A672C">
              <w:rPr>
                <w:sz w:val="18"/>
                <w:szCs w:val="18"/>
              </w:rPr>
              <w:t>Ως βάση μπορούν να χρησιμοποιηθούν χρονοδιαγράμματα συναφών πράξεων που έχουν υλοποιηθεί, με βάση την πρότερη εμπειρία της ΔΑ.</w:t>
            </w:r>
          </w:p>
          <w:p w:rsidR="00E7579C" w:rsidRPr="001A672C" w:rsidRDefault="00E7579C" w:rsidP="006845C4">
            <w:pPr>
              <w:tabs>
                <w:tab w:val="left" w:pos="567"/>
              </w:tabs>
              <w:rPr>
                <w:sz w:val="18"/>
                <w:szCs w:val="18"/>
              </w:rPr>
            </w:pPr>
            <w:r w:rsidRPr="001A672C">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lastRenderedPageBreak/>
              <w:t>ναι/ όχι</w:t>
            </w:r>
          </w:p>
        </w:tc>
        <w:tc>
          <w:tcPr>
            <w:tcW w:w="992" w:type="dxa"/>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87"/>
        </w:trPr>
        <w:tc>
          <w:tcPr>
            <w:tcW w:w="14990" w:type="dxa"/>
            <w:gridSpan w:val="6"/>
            <w:noWrap/>
            <w:vAlign w:val="center"/>
          </w:tcPr>
          <w:p w:rsidR="00E7579C" w:rsidRPr="001A672C" w:rsidRDefault="00E7579C" w:rsidP="006845C4">
            <w:pPr>
              <w:spacing w:beforeLines="60" w:before="144" w:after="60"/>
              <w:rPr>
                <w:color w:val="000000"/>
                <w:sz w:val="18"/>
                <w:szCs w:val="18"/>
              </w:rPr>
            </w:pPr>
            <w:r w:rsidRPr="001A672C">
              <w:rPr>
                <w:color w:val="000000"/>
                <w:sz w:val="18"/>
                <w:szCs w:val="18"/>
              </w:rPr>
              <w:lastRenderedPageBreak/>
              <w:t>Η εκπλήρωση της πληρότητας και σαφήνειας του περιεχομένου της πρότασης προϋποθέτει τη θετική αξιολόγηση (τιμή ΝΑΙ) για όλα τα κριτήρια</w:t>
            </w:r>
            <w:r w:rsidR="002D707D">
              <w:rPr>
                <w:color w:val="000000"/>
                <w:sz w:val="18"/>
                <w:szCs w:val="18"/>
              </w:rPr>
              <w:t>.</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0"/>
        </w:trPr>
        <w:tc>
          <w:tcPr>
            <w:tcW w:w="14990" w:type="dxa"/>
            <w:gridSpan w:val="6"/>
            <w:shd w:val="clear" w:color="000000" w:fill="D8D8D8"/>
            <w:noWrap/>
            <w:vAlign w:val="center"/>
          </w:tcPr>
          <w:p w:rsidR="00E7579C" w:rsidRPr="001A672C" w:rsidRDefault="00E7579C" w:rsidP="006845C4">
            <w:pPr>
              <w:spacing w:beforeLines="60" w:before="144" w:after="60"/>
              <w:ind w:left="4168"/>
              <w:jc w:val="center"/>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1</w:t>
            </w:r>
          </w:p>
        </w:tc>
        <w:tc>
          <w:tcPr>
            <w:tcW w:w="2514" w:type="dxa"/>
            <w:vMerge w:val="restart"/>
            <w:vAlign w:val="center"/>
          </w:tcPr>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sz w:val="18"/>
                <w:szCs w:val="18"/>
              </w:rPr>
            </w:pPr>
            <w:r w:rsidRPr="001A672C">
              <w:rPr>
                <w:b/>
                <w:bCs/>
                <w:color w:val="000000"/>
                <w:sz w:val="18"/>
                <w:szCs w:val="18"/>
              </w:rPr>
              <w:t>2</w:t>
            </w:r>
            <w:r w:rsidRPr="001A672C">
              <w:rPr>
                <w:b/>
                <w:bCs/>
                <w:color w:val="000000"/>
                <w:sz w:val="18"/>
                <w:szCs w:val="18"/>
                <w:vertAlign w:val="superscript"/>
              </w:rPr>
              <w:t>Η</w:t>
            </w:r>
            <w:r w:rsidRPr="001A672C">
              <w:rPr>
                <w:b/>
                <w:bCs/>
                <w:color w:val="000000"/>
                <w:sz w:val="18"/>
                <w:szCs w:val="18"/>
              </w:rPr>
              <w:t xml:space="preserve"> ΟΜΑΔΑ ΚΡΙΤΗΡΙΩΝ </w:t>
            </w:r>
            <w:r w:rsidRPr="001A672C">
              <w:rPr>
                <w:b/>
                <w:bCs/>
                <w:sz w:val="18"/>
                <w:szCs w:val="18"/>
              </w:rPr>
              <w:t xml:space="preserve">Τήρηση θεσμικού πλαισίου και ενσωμάτωση οριζόντιων πολιτικών </w:t>
            </w:r>
          </w:p>
          <w:p w:rsidR="00E7579C" w:rsidRPr="001A672C" w:rsidRDefault="00E7579C" w:rsidP="006845C4">
            <w:pPr>
              <w:spacing w:beforeLines="60" w:before="144" w:after="60"/>
              <w:jc w:val="center"/>
              <w:rPr>
                <w:b/>
                <w:bCs/>
                <w:color w:val="000000"/>
                <w:sz w:val="18"/>
                <w:szCs w:val="18"/>
              </w:rPr>
            </w:pPr>
          </w:p>
        </w:tc>
        <w:tc>
          <w:tcPr>
            <w:tcW w:w="4253" w:type="dxa"/>
            <w:vAlign w:val="center"/>
          </w:tcPr>
          <w:p w:rsidR="00E7579C" w:rsidRPr="001A672C" w:rsidRDefault="00E7579C" w:rsidP="006845C4">
            <w:pPr>
              <w:spacing w:beforeLines="60" w:before="144" w:after="60"/>
              <w:rPr>
                <w:color w:val="000000"/>
                <w:sz w:val="18"/>
                <w:szCs w:val="18"/>
              </w:rPr>
            </w:pPr>
            <w:r w:rsidRPr="001A672C">
              <w:rPr>
                <w:color w:val="000000"/>
                <w:sz w:val="18"/>
                <w:szCs w:val="18"/>
              </w:rPr>
              <w:lastRenderedPageBreak/>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3850" w:type="dxa"/>
          </w:tcPr>
          <w:p w:rsidR="00E7579C" w:rsidRPr="001A672C" w:rsidRDefault="00E7579C" w:rsidP="006845C4">
            <w:pPr>
              <w:rPr>
                <w:sz w:val="18"/>
                <w:szCs w:val="18"/>
              </w:rPr>
            </w:pPr>
            <w:r w:rsidRPr="001A672C">
              <w:rPr>
                <w:sz w:val="18"/>
                <w:szCs w:val="18"/>
              </w:rPr>
              <w:t xml:space="preserve">Εξετάζεται εάν το προτεινόμενο στο ΤΔΠ θεσμικό πλαίσιο υλοποίησης των υποέργων συνάδει με το εθνικό και </w:t>
            </w:r>
            <w:proofErr w:type="spellStart"/>
            <w:r w:rsidRPr="001A672C">
              <w:rPr>
                <w:sz w:val="18"/>
                <w:szCs w:val="18"/>
              </w:rPr>
              <w:t>ενωσιακό</w:t>
            </w:r>
            <w:proofErr w:type="spellEnd"/>
            <w:r w:rsidRPr="001A672C">
              <w:rPr>
                <w:sz w:val="18"/>
                <w:szCs w:val="18"/>
              </w:rPr>
              <w:t xml:space="preserve"> δίκαιο.</w:t>
            </w:r>
          </w:p>
          <w:p w:rsidR="00E7579C" w:rsidRPr="001A672C" w:rsidRDefault="00E7579C" w:rsidP="006845C4">
            <w:pPr>
              <w:spacing w:beforeLines="60" w:before="144" w:after="60"/>
              <w:rPr>
                <w:sz w:val="18"/>
                <w:szCs w:val="18"/>
              </w:rPr>
            </w:pPr>
            <w:r w:rsidRPr="001A672C">
              <w:rPr>
                <w:sz w:val="18"/>
                <w:szCs w:val="18"/>
              </w:rPr>
              <w:t xml:space="preserve">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w:t>
            </w:r>
            <w:proofErr w:type="spellStart"/>
            <w:r w:rsidRPr="001A672C">
              <w:rPr>
                <w:sz w:val="18"/>
                <w:szCs w:val="18"/>
              </w:rPr>
              <w:t>κατ΄</w:t>
            </w:r>
            <w:proofErr w:type="spellEnd"/>
            <w:r w:rsidRPr="001A672C">
              <w:rPr>
                <w:sz w:val="18"/>
                <w:szCs w:val="18"/>
              </w:rPr>
              <w:t xml:space="preserve"> αποκοπή μείωση της συγχρηματοδοτούμενης δημόσιας δαπάνης.</w:t>
            </w:r>
          </w:p>
          <w:p w:rsidR="00E7579C" w:rsidRPr="001A672C" w:rsidRDefault="00E7579C" w:rsidP="006845C4">
            <w:pPr>
              <w:spacing w:beforeLines="60" w:before="144" w:after="60"/>
              <w:rPr>
                <w:color w:val="000000"/>
                <w:sz w:val="18"/>
                <w:szCs w:val="18"/>
              </w:rPr>
            </w:pPr>
            <w:r w:rsidRPr="001A672C">
              <w:rPr>
                <w:sz w:val="18"/>
                <w:szCs w:val="18"/>
              </w:rPr>
              <w:t>Σε αντίθετη περίπτωση, β</w:t>
            </w:r>
            <w:r w:rsidRPr="001A672C">
              <w:rPr>
                <w:color w:val="000000"/>
                <w:sz w:val="18"/>
                <w:szCs w:val="18"/>
              </w:rPr>
              <w:t xml:space="preserve">εβαιώνεται  με έγγραφο του </w:t>
            </w:r>
            <w:r w:rsidRPr="001A672C">
              <w:rPr>
                <w:color w:val="000000"/>
                <w:sz w:val="18"/>
                <w:szCs w:val="18"/>
              </w:rPr>
              <w:lastRenderedPageBreak/>
              <w:t>Δικαιούχου.</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lastRenderedPageBreak/>
              <w:t xml:space="preserve">ναι/ όχι </w:t>
            </w:r>
          </w:p>
        </w:tc>
        <w:tc>
          <w:tcPr>
            <w:tcW w:w="992" w:type="dxa"/>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lastRenderedPageBreak/>
              <w:t>2</w:t>
            </w:r>
          </w:p>
        </w:tc>
        <w:tc>
          <w:tcPr>
            <w:tcW w:w="2514" w:type="dxa"/>
            <w:vMerge/>
            <w:vAlign w:val="center"/>
          </w:tcPr>
          <w:p w:rsidR="00E7579C" w:rsidRPr="001A672C" w:rsidRDefault="00E7579C" w:rsidP="006845C4">
            <w:pPr>
              <w:spacing w:beforeLines="60" w:before="144" w:after="60"/>
              <w:jc w:val="center"/>
              <w:rPr>
                <w:b/>
                <w:bCs/>
                <w:color w:val="000000"/>
                <w:sz w:val="18"/>
                <w:szCs w:val="18"/>
              </w:rPr>
            </w:pPr>
          </w:p>
        </w:tc>
        <w:tc>
          <w:tcPr>
            <w:tcW w:w="4253" w:type="dxa"/>
            <w:vAlign w:val="center"/>
          </w:tcPr>
          <w:p w:rsidR="00E7579C" w:rsidRPr="001A672C" w:rsidRDefault="00E7579C" w:rsidP="006845C4">
            <w:pPr>
              <w:spacing w:beforeLines="60" w:before="144" w:after="60"/>
              <w:rPr>
                <w:color w:val="000000"/>
                <w:sz w:val="18"/>
                <w:szCs w:val="18"/>
              </w:rPr>
            </w:pPr>
            <w:r w:rsidRPr="001A672C">
              <w:rPr>
                <w:color w:val="000000"/>
                <w:sz w:val="18"/>
                <w:szCs w:val="18"/>
              </w:rPr>
              <w:t>Η πράξη ενέχει στοιχεία  κρατικής ενίσχυσης </w:t>
            </w:r>
          </w:p>
        </w:tc>
        <w:tc>
          <w:tcPr>
            <w:tcW w:w="3850" w:type="dxa"/>
          </w:tcPr>
          <w:p w:rsidR="00E7579C" w:rsidRPr="001A672C" w:rsidRDefault="00E7579C" w:rsidP="006845C4">
            <w:pPr>
              <w:rPr>
                <w:sz w:val="18"/>
                <w:szCs w:val="18"/>
              </w:rPr>
            </w:pPr>
            <w:r w:rsidRPr="001A672C">
              <w:rPr>
                <w:sz w:val="18"/>
                <w:szCs w:val="18"/>
              </w:rPr>
              <w:t>Εφόσον η πράξη δεν ενέχει στοιχεία κρατικών ενισχύσεων κριτήριο λαμβάνει την τιμή ΝΑΙ.</w:t>
            </w:r>
          </w:p>
          <w:p w:rsidR="00E7579C" w:rsidRPr="001A672C" w:rsidRDefault="00E7579C" w:rsidP="006845C4">
            <w:pPr>
              <w:rPr>
                <w:sz w:val="18"/>
                <w:szCs w:val="18"/>
              </w:rPr>
            </w:pPr>
            <w:r w:rsidRPr="001A672C">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E7579C" w:rsidRPr="001A672C" w:rsidRDefault="00E7579C" w:rsidP="006845C4">
            <w:pPr>
              <w:tabs>
                <w:tab w:val="left" w:pos="567"/>
              </w:tabs>
              <w:rPr>
                <w:sz w:val="18"/>
                <w:szCs w:val="18"/>
              </w:rPr>
            </w:pPr>
            <w:r w:rsidRPr="001A672C">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ναι/ όχι</w:t>
            </w:r>
          </w:p>
        </w:tc>
        <w:tc>
          <w:tcPr>
            <w:tcW w:w="992" w:type="dxa"/>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3</w:t>
            </w:r>
          </w:p>
        </w:tc>
        <w:tc>
          <w:tcPr>
            <w:tcW w:w="2514" w:type="dxa"/>
            <w:vMerge/>
            <w:vAlign w:val="center"/>
          </w:tcPr>
          <w:p w:rsidR="00E7579C" w:rsidRPr="001A672C" w:rsidRDefault="00E7579C" w:rsidP="006845C4">
            <w:pPr>
              <w:spacing w:beforeLines="60" w:before="144" w:after="60"/>
              <w:jc w:val="center"/>
              <w:rPr>
                <w:b/>
                <w:bCs/>
                <w:color w:val="000000"/>
                <w:sz w:val="18"/>
                <w:szCs w:val="18"/>
              </w:rPr>
            </w:pPr>
          </w:p>
        </w:tc>
        <w:tc>
          <w:tcPr>
            <w:tcW w:w="4253" w:type="dxa"/>
            <w:vAlign w:val="center"/>
          </w:tcPr>
          <w:p w:rsidR="00E7579C" w:rsidRPr="001A672C" w:rsidRDefault="00E7579C" w:rsidP="006845C4">
            <w:pPr>
              <w:spacing w:beforeLines="60" w:before="144" w:after="60"/>
              <w:rPr>
                <w:sz w:val="18"/>
                <w:szCs w:val="18"/>
              </w:rPr>
            </w:pPr>
            <w:r w:rsidRPr="001A672C">
              <w:rPr>
                <w:sz w:val="18"/>
                <w:szCs w:val="18"/>
              </w:rPr>
              <w:t>Αειφόρος ανάπτυξη</w:t>
            </w:r>
          </w:p>
        </w:tc>
        <w:tc>
          <w:tcPr>
            <w:tcW w:w="3850" w:type="dxa"/>
            <w:vAlign w:val="center"/>
          </w:tcPr>
          <w:p w:rsidR="00E7579C" w:rsidRPr="001A672C" w:rsidRDefault="00E7579C" w:rsidP="006845C4">
            <w:pPr>
              <w:tabs>
                <w:tab w:val="left" w:pos="567"/>
              </w:tabs>
              <w:rPr>
                <w:sz w:val="18"/>
                <w:szCs w:val="18"/>
              </w:rPr>
            </w:pPr>
            <w:r w:rsidRPr="001A672C">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 Διευκρινίζεται ότι η θετική απάντηση («ΝΑΙ») καλύπτει τις περιπτώσεις, όπου το εν λόγω κριτήριο δεν δύναται να εφαρμοστεί.</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xml:space="preserve">ναι/όχι </w:t>
            </w:r>
          </w:p>
        </w:tc>
        <w:tc>
          <w:tcPr>
            <w:tcW w:w="992" w:type="dxa"/>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4</w:t>
            </w:r>
          </w:p>
        </w:tc>
        <w:tc>
          <w:tcPr>
            <w:tcW w:w="2514" w:type="dxa"/>
            <w:vMerge/>
            <w:vAlign w:val="center"/>
          </w:tcPr>
          <w:p w:rsidR="00E7579C" w:rsidRPr="001A672C" w:rsidRDefault="00E7579C" w:rsidP="006845C4">
            <w:pPr>
              <w:spacing w:beforeLines="60" w:before="144" w:after="60"/>
              <w:jc w:val="center"/>
              <w:rPr>
                <w:b/>
                <w:bCs/>
                <w:color w:val="000000"/>
                <w:sz w:val="18"/>
                <w:szCs w:val="18"/>
              </w:rPr>
            </w:pPr>
          </w:p>
        </w:tc>
        <w:tc>
          <w:tcPr>
            <w:tcW w:w="4253" w:type="dxa"/>
            <w:vAlign w:val="center"/>
          </w:tcPr>
          <w:p w:rsidR="00E7579C" w:rsidRPr="001A672C" w:rsidRDefault="00E7579C" w:rsidP="006845C4">
            <w:pPr>
              <w:spacing w:beforeLines="60" w:before="144" w:after="60"/>
              <w:rPr>
                <w:sz w:val="18"/>
                <w:szCs w:val="18"/>
              </w:rPr>
            </w:pPr>
            <w:r w:rsidRPr="001A672C">
              <w:rPr>
                <w:sz w:val="18"/>
                <w:szCs w:val="18"/>
              </w:rPr>
              <w:t>Προαγωγή της ισότητας ανδρών και γυναικών και της μη διάκρισης</w:t>
            </w:r>
          </w:p>
        </w:tc>
        <w:tc>
          <w:tcPr>
            <w:tcW w:w="3850" w:type="dxa"/>
          </w:tcPr>
          <w:p w:rsidR="00E7579C" w:rsidRPr="001A672C" w:rsidRDefault="00E7579C" w:rsidP="006845C4">
            <w:pPr>
              <w:tabs>
                <w:tab w:val="left" w:pos="567"/>
              </w:tabs>
              <w:rPr>
                <w:sz w:val="18"/>
                <w:szCs w:val="18"/>
              </w:rPr>
            </w:pPr>
            <w:r w:rsidRPr="001A672C">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w:t>
            </w:r>
            <w:proofErr w:type="spellStart"/>
            <w:r w:rsidRPr="001A672C">
              <w:rPr>
                <w:sz w:val="18"/>
                <w:szCs w:val="18"/>
              </w:rPr>
              <w:t>εθνοτικής</w:t>
            </w:r>
            <w:proofErr w:type="spellEnd"/>
            <w:r w:rsidRPr="001A672C">
              <w:rPr>
                <w:sz w:val="18"/>
                <w:szCs w:val="18"/>
              </w:rPr>
              <w:t xml:space="preserve"> καταγωγής, θρησκείας, πεποιθήσεων, αναπηρίας, ηλικίας, γενετήσιου προσανατολισμού, όπως περιγράφεται στο Τμήμα Δ, πεδίο 5 και 6, του Τεχνικού Δελτίου. Διευκρινίζεται ότι η θετική απάντηση («ΝΑΙ») καλύπτει τις περιπτώσεις, όπου το εν λόγω κριτήριο δεν δύναται να εφαρμοστεί.</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xml:space="preserve">ναι/όχι </w:t>
            </w:r>
          </w:p>
        </w:tc>
        <w:tc>
          <w:tcPr>
            <w:tcW w:w="992" w:type="dxa"/>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5</w:t>
            </w:r>
          </w:p>
        </w:tc>
        <w:tc>
          <w:tcPr>
            <w:tcW w:w="2514" w:type="dxa"/>
            <w:vMerge/>
            <w:vAlign w:val="center"/>
          </w:tcPr>
          <w:p w:rsidR="00E7579C" w:rsidRPr="001A672C" w:rsidRDefault="00E7579C" w:rsidP="006845C4">
            <w:pPr>
              <w:spacing w:beforeLines="60" w:before="144" w:after="60"/>
              <w:jc w:val="center"/>
              <w:rPr>
                <w:b/>
                <w:bCs/>
                <w:color w:val="000000"/>
                <w:sz w:val="18"/>
                <w:szCs w:val="18"/>
              </w:rPr>
            </w:pPr>
          </w:p>
        </w:tc>
        <w:tc>
          <w:tcPr>
            <w:tcW w:w="4253" w:type="dxa"/>
            <w:vAlign w:val="center"/>
          </w:tcPr>
          <w:p w:rsidR="00E7579C" w:rsidRPr="001A672C" w:rsidRDefault="00E7579C" w:rsidP="006845C4">
            <w:pPr>
              <w:spacing w:beforeLines="60" w:before="144" w:after="60"/>
              <w:rPr>
                <w:sz w:val="18"/>
                <w:szCs w:val="18"/>
              </w:rPr>
            </w:pPr>
            <w:r w:rsidRPr="001A672C">
              <w:rPr>
                <w:sz w:val="18"/>
                <w:szCs w:val="18"/>
              </w:rPr>
              <w:t>Εξασφάλιση της προσβασιμότητας των ατόμων με αναπηρία</w:t>
            </w:r>
          </w:p>
        </w:tc>
        <w:tc>
          <w:tcPr>
            <w:tcW w:w="3850" w:type="dxa"/>
          </w:tcPr>
          <w:p w:rsidR="00E7579C" w:rsidRPr="001A672C" w:rsidRDefault="00E7579C" w:rsidP="006845C4">
            <w:pPr>
              <w:tabs>
                <w:tab w:val="left" w:pos="567"/>
              </w:tabs>
              <w:ind w:left="65"/>
              <w:rPr>
                <w:sz w:val="18"/>
                <w:szCs w:val="18"/>
              </w:rPr>
            </w:pPr>
            <w:r w:rsidRPr="001A672C">
              <w:rPr>
                <w:rFonts w:cs="Arial Narrow"/>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w:t>
            </w:r>
            <w:proofErr w:type="spellStart"/>
            <w:r w:rsidRPr="001A672C">
              <w:rPr>
                <w:rFonts w:cs="Arial Narrow"/>
                <w:sz w:val="18"/>
                <w:szCs w:val="18"/>
              </w:rPr>
              <w:t>συμβασιοποιηθεί</w:t>
            </w:r>
            <w:proofErr w:type="spellEnd"/>
            <w:r w:rsidRPr="001A672C">
              <w:rPr>
                <w:rFonts w:cs="Arial Narrow"/>
                <w:sz w:val="18"/>
                <w:szCs w:val="18"/>
              </w:rPr>
              <w:t xml:space="preserve">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w:t>
            </w:r>
            <w:r w:rsidRPr="001A672C">
              <w:rPr>
                <w:rFonts w:cs="Arial Narrow"/>
                <w:sz w:val="18"/>
                <w:szCs w:val="18"/>
              </w:rPr>
              <w:lastRenderedPageBreak/>
              <w:t xml:space="preserve">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1A672C">
              <w:rPr>
                <w:rFonts w:cs="Arial Narrow"/>
                <w:b/>
                <w:bCs/>
                <w:sz w:val="18"/>
                <w:szCs w:val="18"/>
              </w:rPr>
              <w:t>Παράρτημα ΙΙ.</w:t>
            </w:r>
          </w:p>
          <w:p w:rsidR="00E7579C" w:rsidRPr="001A672C" w:rsidRDefault="00E7579C" w:rsidP="006845C4">
            <w:pPr>
              <w:tabs>
                <w:tab w:val="left" w:pos="567"/>
              </w:tabs>
              <w:ind w:left="65" w:firstLine="1"/>
              <w:rPr>
                <w:rFonts w:cs="Arial Narrow"/>
                <w:sz w:val="18"/>
                <w:szCs w:val="18"/>
              </w:rPr>
            </w:pPr>
            <w:r w:rsidRPr="001A672C">
              <w:rPr>
                <w:rFonts w:cs="Arial Narrow"/>
                <w:sz w:val="18"/>
                <w:szCs w:val="18"/>
              </w:rPr>
              <w:t>Ειδικά για το εν λόγω κριτήριο διευκρινίζεται ότι η θετική απάντηση («ΝΑΙ») καλύπτει τις ακόλουθες περιπτώσεις:</w:t>
            </w:r>
          </w:p>
          <w:p w:rsidR="00E7579C" w:rsidRPr="001A672C" w:rsidRDefault="00E7579C" w:rsidP="006845C4">
            <w:pPr>
              <w:numPr>
                <w:ilvl w:val="0"/>
                <w:numId w:val="8"/>
              </w:numPr>
              <w:ind w:left="426"/>
              <w:rPr>
                <w:rFonts w:cs="Arial Narrow"/>
                <w:sz w:val="18"/>
                <w:szCs w:val="18"/>
              </w:rPr>
            </w:pPr>
            <w:r w:rsidRPr="001A672C">
              <w:rPr>
                <w:rFonts w:cs="Arial Narrow"/>
                <w:sz w:val="18"/>
                <w:szCs w:val="18"/>
              </w:rPr>
              <w:t xml:space="preserve">Στην πράξη περιλαμβάνονται όλες οι απαιτήσεις, σύμφωνα με το ισχύον θεσμικό πλαίσιο, ώστε να εξασφαλίζεται η προσβασιμότητα στα </w:t>
            </w:r>
            <w:proofErr w:type="spellStart"/>
            <w:r w:rsidRPr="001A672C">
              <w:rPr>
                <w:rFonts w:cs="Arial Narrow"/>
                <w:sz w:val="18"/>
                <w:szCs w:val="18"/>
              </w:rPr>
              <w:t>ΑμεΑ</w:t>
            </w:r>
            <w:proofErr w:type="spellEnd"/>
            <w:r w:rsidRPr="001A672C">
              <w:rPr>
                <w:rFonts w:cs="Arial Narrow"/>
                <w:sz w:val="18"/>
                <w:szCs w:val="18"/>
              </w:rPr>
              <w:t>.</w:t>
            </w:r>
          </w:p>
          <w:p w:rsidR="00E7579C" w:rsidRPr="001A672C" w:rsidRDefault="00E7579C" w:rsidP="006845C4">
            <w:pPr>
              <w:numPr>
                <w:ilvl w:val="0"/>
                <w:numId w:val="8"/>
              </w:numPr>
              <w:ind w:left="426"/>
              <w:rPr>
                <w:sz w:val="18"/>
                <w:szCs w:val="18"/>
              </w:rPr>
            </w:pPr>
            <w:r w:rsidRPr="001A672C">
              <w:rPr>
                <w:rFonts w:cs="Arial Narrow"/>
                <w:sz w:val="18"/>
                <w:szCs w:val="18"/>
              </w:rPr>
              <w:t xml:space="preserve">Δεν προβλέπονται απαιτήσεις για την εξασφάλιση της προσβασιμότητας στα </w:t>
            </w:r>
            <w:proofErr w:type="spellStart"/>
            <w:r w:rsidRPr="001A672C">
              <w:rPr>
                <w:rFonts w:cs="Arial Narrow"/>
                <w:sz w:val="18"/>
                <w:szCs w:val="18"/>
              </w:rPr>
              <w:t>ΑμεΑ</w:t>
            </w:r>
            <w:proofErr w:type="spellEnd"/>
            <w:r w:rsidRPr="001A672C">
              <w:rPr>
                <w:rFonts w:cs="Arial Narrow"/>
                <w:sz w:val="18"/>
                <w:szCs w:val="18"/>
              </w:rPr>
              <w:t xml:space="preserve">, λαμβάνοντας υπόψη τη φύση της πράξης βάσει της οποίας δεν κωλύεται ή δεν απαιτείται η προσβασιμότητα στα </w:t>
            </w:r>
            <w:proofErr w:type="spellStart"/>
            <w:r w:rsidRPr="001A672C">
              <w:rPr>
                <w:rFonts w:cs="Arial Narrow"/>
                <w:sz w:val="18"/>
                <w:szCs w:val="18"/>
              </w:rPr>
              <w:t>ΑμεΑ</w:t>
            </w:r>
            <w:proofErr w:type="spellEnd"/>
            <w:r w:rsidRPr="001A672C">
              <w:rPr>
                <w:rFonts w:cs="Arial Narrow"/>
                <w:sz w:val="18"/>
                <w:szCs w:val="18"/>
              </w:rPr>
              <w:t>.</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lastRenderedPageBreak/>
              <w:t xml:space="preserve">ναι/όχι </w:t>
            </w:r>
          </w:p>
        </w:tc>
        <w:tc>
          <w:tcPr>
            <w:tcW w:w="992" w:type="dxa"/>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14990" w:type="dxa"/>
            <w:gridSpan w:val="6"/>
            <w:noWrap/>
            <w:vAlign w:val="center"/>
          </w:tcPr>
          <w:p w:rsidR="00E7579C" w:rsidRPr="001A672C" w:rsidRDefault="00E7579C" w:rsidP="006845C4">
            <w:pPr>
              <w:spacing w:beforeLines="60" w:before="144" w:after="60"/>
              <w:rPr>
                <w:color w:val="000000"/>
                <w:sz w:val="18"/>
                <w:szCs w:val="18"/>
              </w:rPr>
            </w:pPr>
            <w:r w:rsidRPr="001A672C">
              <w:rPr>
                <w:color w:val="000000"/>
                <w:sz w:val="18"/>
                <w:szCs w:val="18"/>
              </w:rPr>
              <w:lastRenderedPageBreak/>
              <w:t>Η εκπλήρωση της ενσωμάτωσης οριζόντιων πολιτικών και τήρηση θεσμικού πλαισίου προϋποθέτει τη θετική αξιολόγηση (τιμή ΝΑΙ) για όλα τα κριτήρια</w:t>
            </w:r>
            <w:r w:rsidR="002D707D">
              <w:rPr>
                <w:color w:val="000000"/>
                <w:sz w:val="18"/>
                <w:szCs w:val="18"/>
              </w:rPr>
              <w:t>.</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14990" w:type="dxa"/>
            <w:gridSpan w:val="6"/>
            <w:shd w:val="clear" w:color="auto" w:fill="BFBFBF"/>
            <w:noWrap/>
            <w:vAlign w:val="center"/>
          </w:tcPr>
          <w:p w:rsidR="00E7579C" w:rsidRPr="001A672C" w:rsidRDefault="00E7579C" w:rsidP="006845C4">
            <w:pPr>
              <w:spacing w:beforeLines="60" w:before="144" w:after="60"/>
              <w:jc w:val="center"/>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83"/>
        </w:trPr>
        <w:tc>
          <w:tcPr>
            <w:tcW w:w="427" w:type="dxa"/>
            <w:noWrap/>
            <w:vAlign w:val="center"/>
          </w:tcPr>
          <w:p w:rsidR="00E7579C" w:rsidRPr="001A672C" w:rsidRDefault="00E7579C" w:rsidP="006845C4">
            <w:pPr>
              <w:spacing w:beforeLines="60" w:before="144" w:after="60"/>
              <w:jc w:val="center"/>
              <w:rPr>
                <w:color w:val="000000"/>
                <w:sz w:val="18"/>
                <w:szCs w:val="18"/>
              </w:rPr>
            </w:pPr>
          </w:p>
          <w:p w:rsidR="00E7579C" w:rsidRPr="001A672C" w:rsidRDefault="00E7579C" w:rsidP="006845C4">
            <w:pPr>
              <w:spacing w:beforeLines="60" w:before="144" w:after="60"/>
              <w:jc w:val="center"/>
              <w:rPr>
                <w:color w:val="000000"/>
                <w:sz w:val="18"/>
                <w:szCs w:val="18"/>
              </w:rPr>
            </w:pPr>
          </w:p>
          <w:p w:rsidR="00E7579C" w:rsidRPr="001A672C" w:rsidRDefault="00E7579C" w:rsidP="006845C4">
            <w:pPr>
              <w:spacing w:beforeLines="60" w:before="144" w:after="60"/>
              <w:jc w:val="center"/>
              <w:rPr>
                <w:color w:val="000000"/>
                <w:sz w:val="18"/>
                <w:szCs w:val="18"/>
              </w:rPr>
            </w:pPr>
            <w:r w:rsidRPr="001A672C">
              <w:rPr>
                <w:color w:val="000000"/>
                <w:sz w:val="18"/>
                <w:szCs w:val="18"/>
              </w:rPr>
              <w:t>1</w:t>
            </w:r>
          </w:p>
          <w:p w:rsidR="00E7579C" w:rsidRPr="001A672C" w:rsidRDefault="00E7579C" w:rsidP="006845C4">
            <w:pPr>
              <w:spacing w:beforeLines="60" w:before="144" w:after="60"/>
              <w:jc w:val="center"/>
              <w:rPr>
                <w:color w:val="000000"/>
                <w:sz w:val="18"/>
                <w:szCs w:val="18"/>
              </w:rPr>
            </w:pPr>
          </w:p>
        </w:tc>
        <w:tc>
          <w:tcPr>
            <w:tcW w:w="2514" w:type="dxa"/>
            <w:vMerge w:val="restart"/>
            <w:vAlign w:val="center"/>
          </w:tcPr>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r w:rsidRPr="001A672C">
              <w:rPr>
                <w:b/>
                <w:bCs/>
                <w:color w:val="000000"/>
                <w:sz w:val="18"/>
                <w:szCs w:val="18"/>
              </w:rPr>
              <w:t>3</w:t>
            </w:r>
            <w:r w:rsidRPr="001A672C">
              <w:rPr>
                <w:b/>
                <w:bCs/>
                <w:color w:val="000000"/>
                <w:sz w:val="18"/>
                <w:szCs w:val="18"/>
                <w:vertAlign w:val="superscript"/>
              </w:rPr>
              <w:t>Η</w:t>
            </w:r>
            <w:r w:rsidRPr="001A672C">
              <w:rPr>
                <w:b/>
                <w:bCs/>
                <w:color w:val="000000"/>
                <w:sz w:val="18"/>
                <w:szCs w:val="18"/>
              </w:rPr>
              <w:t xml:space="preserve"> ΟΜΑΔΑ ΚΡΙΤΗΡΙΩΝ Σκοπιμότητα πράξης </w:t>
            </w:r>
          </w:p>
        </w:tc>
        <w:tc>
          <w:tcPr>
            <w:tcW w:w="4253" w:type="dxa"/>
            <w:vAlign w:val="center"/>
          </w:tcPr>
          <w:p w:rsidR="00E7579C" w:rsidRPr="001A672C" w:rsidRDefault="00E7579C" w:rsidP="006845C4">
            <w:pPr>
              <w:spacing w:beforeLines="60" w:before="144" w:after="60"/>
              <w:rPr>
                <w:color w:val="000000"/>
                <w:sz w:val="18"/>
                <w:szCs w:val="18"/>
              </w:rPr>
            </w:pPr>
            <w:r w:rsidRPr="001A672C">
              <w:rPr>
                <w:sz w:val="18"/>
                <w:szCs w:val="18"/>
              </w:rPr>
              <w:lastRenderedPageBreak/>
              <w:t>Αναγκαιότητα υλοποίησης της Πράξης</w:t>
            </w:r>
          </w:p>
        </w:tc>
        <w:tc>
          <w:tcPr>
            <w:tcW w:w="3850" w:type="dxa"/>
            <w:vAlign w:val="center"/>
          </w:tcPr>
          <w:p w:rsidR="00E7579C" w:rsidRPr="00F63A63" w:rsidRDefault="00E7579C" w:rsidP="006845C4">
            <w:pPr>
              <w:rPr>
                <w:rFonts w:cs="Arial Narrow"/>
                <w:sz w:val="18"/>
                <w:szCs w:val="18"/>
              </w:rPr>
            </w:pPr>
            <w:r w:rsidRPr="00F63A63">
              <w:rPr>
                <w:rFonts w:cs="Arial Narrow"/>
                <w:sz w:val="18"/>
                <w:szCs w:val="18"/>
              </w:rPr>
              <w:t xml:space="preserve">Εξετάζεται η παρεχόμενη στο ΤΔΠ ή σε σχετικό έγγραφο τεκμηρίωση για την αναγκαιότητα υλοποίησης της πράξης και ο τρόπος με τον οποίο η προτεινόμενη πράξη συμβάλλει στην αντιμετώπιση της ανάγκης ή προβλήματος που έχει εντοπιστεί και του ειδικού στόχου που έχει προσδιοριστεί. </w:t>
            </w:r>
          </w:p>
          <w:p w:rsidR="00E7579C" w:rsidRPr="00F63A63" w:rsidRDefault="00E7579C" w:rsidP="006845C4">
            <w:pPr>
              <w:rPr>
                <w:sz w:val="18"/>
                <w:szCs w:val="18"/>
              </w:rPr>
            </w:pPr>
            <w:r w:rsidRPr="00F63A63">
              <w:rPr>
                <w:rFonts w:cs="Arial Narrow"/>
                <w:sz w:val="18"/>
                <w:szCs w:val="18"/>
              </w:rPr>
              <w:t xml:space="preserve">Η θετική αξιολόγηση του εν λόγω κριτηρίου προϋποθέτει την αναφορά της προτεινόμενης πράξης είτε σε Σχέδιο Βιώσιμης Αστικής Κινητικότητας (ΣΒΑΚ) είτε σε Σχέδιο Δράσης για τη Βιώσιμη Ενέργεια (ΣΔΒΕ).  </w:t>
            </w:r>
          </w:p>
        </w:tc>
        <w:tc>
          <w:tcPr>
            <w:tcW w:w="2954" w:type="dxa"/>
            <w:shd w:val="clear" w:color="auto" w:fill="auto"/>
            <w:vAlign w:val="center"/>
          </w:tcPr>
          <w:p w:rsidR="00E7579C" w:rsidRPr="001A672C" w:rsidRDefault="00E7579C" w:rsidP="006845C4">
            <w:pPr>
              <w:spacing w:beforeLines="60" w:before="144" w:after="60"/>
              <w:jc w:val="center"/>
              <w:rPr>
                <w:color w:val="000000"/>
                <w:sz w:val="18"/>
                <w:szCs w:val="18"/>
              </w:rPr>
            </w:pPr>
            <w:r>
              <w:rPr>
                <w:color w:val="000000"/>
                <w:sz w:val="18"/>
                <w:szCs w:val="18"/>
              </w:rPr>
              <w:t>ναι/όχι</w:t>
            </w:r>
          </w:p>
        </w:tc>
        <w:tc>
          <w:tcPr>
            <w:tcW w:w="992" w:type="dxa"/>
            <w:noWrap/>
            <w:vAlign w:val="center"/>
          </w:tcPr>
          <w:p w:rsidR="00E7579C" w:rsidRPr="001A672C" w:rsidRDefault="00E7579C" w:rsidP="006845C4">
            <w:pPr>
              <w:spacing w:beforeLines="60" w:before="144" w:after="60"/>
              <w:jc w:val="center"/>
              <w:rPr>
                <w:color w:val="000000"/>
                <w:sz w:val="18"/>
                <w:szCs w:val="18"/>
              </w:rPr>
            </w:pPr>
          </w:p>
          <w:p w:rsidR="00E7579C" w:rsidRPr="001A672C" w:rsidRDefault="00E7579C" w:rsidP="006845C4">
            <w:pPr>
              <w:spacing w:beforeLines="60" w:before="144" w:after="60"/>
              <w:jc w:val="center"/>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5"/>
        </w:trPr>
        <w:tc>
          <w:tcPr>
            <w:tcW w:w="427" w:type="dxa"/>
            <w:vMerge w:val="restart"/>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2</w:t>
            </w:r>
          </w:p>
        </w:tc>
        <w:tc>
          <w:tcPr>
            <w:tcW w:w="2514" w:type="dxa"/>
            <w:vMerge/>
            <w:vAlign w:val="center"/>
          </w:tcPr>
          <w:p w:rsidR="00E7579C" w:rsidRPr="001A672C" w:rsidRDefault="00E7579C" w:rsidP="006845C4">
            <w:pPr>
              <w:spacing w:beforeLines="60" w:before="144" w:after="60"/>
              <w:jc w:val="center"/>
              <w:rPr>
                <w:b/>
                <w:bCs/>
                <w:color w:val="000000"/>
                <w:sz w:val="18"/>
                <w:szCs w:val="18"/>
              </w:rPr>
            </w:pPr>
          </w:p>
        </w:tc>
        <w:tc>
          <w:tcPr>
            <w:tcW w:w="4253" w:type="dxa"/>
            <w:vMerge w:val="restart"/>
            <w:vAlign w:val="center"/>
          </w:tcPr>
          <w:p w:rsidR="00E7579C" w:rsidRPr="001A672C" w:rsidRDefault="00E7579C" w:rsidP="006845C4">
            <w:pPr>
              <w:spacing w:beforeLines="60" w:before="144" w:after="60"/>
              <w:rPr>
                <w:color w:val="000000"/>
                <w:sz w:val="18"/>
                <w:szCs w:val="18"/>
              </w:rPr>
            </w:pPr>
            <w:r w:rsidRPr="001A672C">
              <w:rPr>
                <w:color w:val="000000"/>
                <w:sz w:val="18"/>
                <w:szCs w:val="18"/>
              </w:rPr>
              <w:t>Αποτελεσματικότητα</w:t>
            </w:r>
          </w:p>
        </w:tc>
        <w:tc>
          <w:tcPr>
            <w:tcW w:w="3850" w:type="dxa"/>
            <w:vMerge w:val="restart"/>
            <w:vAlign w:val="center"/>
          </w:tcPr>
          <w:p w:rsidR="00E7579C" w:rsidRPr="001A672C" w:rsidRDefault="00E7579C" w:rsidP="006845C4">
            <w:pPr>
              <w:rPr>
                <w:rFonts w:cs="Arial Narrow"/>
                <w:sz w:val="18"/>
                <w:szCs w:val="18"/>
              </w:rPr>
            </w:pPr>
            <w:r w:rsidRPr="001A672C">
              <w:rPr>
                <w:rFonts w:cs="Arial Narrow"/>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E7579C" w:rsidRPr="001A672C" w:rsidRDefault="00E7579C" w:rsidP="006845C4">
            <w:pPr>
              <w:spacing w:beforeLines="60" w:before="144" w:after="60"/>
              <w:rPr>
                <w:sz w:val="18"/>
                <w:szCs w:val="18"/>
              </w:rPr>
            </w:pPr>
            <w:r w:rsidRPr="001A672C">
              <w:rPr>
                <w:sz w:val="18"/>
                <w:szCs w:val="18"/>
              </w:rPr>
              <w:t xml:space="preserve">Ο βαθμός συμβολής εκφράζεται ως πηλίκο των τιμών του δείκτη εκροής για </w:t>
            </w:r>
            <w:r w:rsidRPr="00F63A63">
              <w:rPr>
                <w:sz w:val="18"/>
                <w:szCs w:val="18"/>
              </w:rPr>
              <w:t xml:space="preserve">την πράξη και την πρόσκληση: Π= [(δείκτης εκροών πράξης / αντίστοιχος δείκτης εκροών της πρόσκλησης, λαμβάνεται υπόψη  ο δείκτης </w:t>
            </w:r>
            <w:r w:rsidRPr="00F63A63">
              <w:rPr>
                <w:sz w:val="18"/>
                <w:szCs w:val="18"/>
                <w:lang w:val="en-US"/>
              </w:rPr>
              <w:t>CO</w:t>
            </w:r>
            <w:r w:rsidRPr="00F63A63">
              <w:rPr>
                <w:sz w:val="18"/>
                <w:szCs w:val="18"/>
              </w:rPr>
              <w:t xml:space="preserve">38 για πράξεις μεταφορών και ο </w:t>
            </w:r>
            <w:r w:rsidRPr="00F63A63">
              <w:rPr>
                <w:sz w:val="18"/>
                <w:szCs w:val="18"/>
                <w:lang w:val="en-US"/>
              </w:rPr>
              <w:t>CO</w:t>
            </w:r>
            <w:r w:rsidRPr="00F63A63">
              <w:rPr>
                <w:sz w:val="18"/>
                <w:szCs w:val="18"/>
              </w:rPr>
              <w:t xml:space="preserve">34 για πράξεις </w:t>
            </w:r>
            <w:r w:rsidRPr="00F63A63">
              <w:rPr>
                <w:sz w:val="18"/>
                <w:szCs w:val="18"/>
              </w:rPr>
              <w:lastRenderedPageBreak/>
              <w:t>ενέργειας)].</w:t>
            </w:r>
          </w:p>
          <w:p w:rsidR="00E7579C" w:rsidRPr="001A672C" w:rsidRDefault="00E7579C" w:rsidP="006845C4">
            <w:pPr>
              <w:rPr>
                <w:sz w:val="18"/>
                <w:szCs w:val="18"/>
              </w:rPr>
            </w:pPr>
          </w:p>
        </w:tc>
        <w:tc>
          <w:tcPr>
            <w:tcW w:w="2954" w:type="dxa"/>
            <w:vAlign w:val="center"/>
          </w:tcPr>
          <w:p w:rsidR="00E7579C" w:rsidRPr="001A672C" w:rsidRDefault="00E7579C" w:rsidP="006845C4">
            <w:pPr>
              <w:jc w:val="center"/>
              <w:rPr>
                <w:sz w:val="18"/>
                <w:szCs w:val="18"/>
              </w:rPr>
            </w:pPr>
            <w:r w:rsidRPr="001A672C">
              <w:rPr>
                <w:sz w:val="18"/>
                <w:szCs w:val="18"/>
              </w:rPr>
              <w:lastRenderedPageBreak/>
              <w:t>10</w:t>
            </w:r>
          </w:p>
          <w:p w:rsidR="00E7579C" w:rsidRPr="001A672C" w:rsidRDefault="00E7579C" w:rsidP="006845C4">
            <w:pPr>
              <w:jc w:val="center"/>
              <w:rPr>
                <w:sz w:val="18"/>
                <w:szCs w:val="18"/>
                <w:lang w:val="en-US"/>
              </w:rPr>
            </w:pPr>
            <w:r w:rsidRPr="001A672C">
              <w:rPr>
                <w:sz w:val="18"/>
                <w:szCs w:val="18"/>
              </w:rPr>
              <w:t>Όταν Π ≥ 0,75</w:t>
            </w:r>
          </w:p>
        </w:tc>
        <w:tc>
          <w:tcPr>
            <w:tcW w:w="992" w:type="dxa"/>
            <w:vMerge w:val="restart"/>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Το κριτήριο λαμβάνει τιμή 0 έως 10</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4"/>
        </w:trPr>
        <w:tc>
          <w:tcPr>
            <w:tcW w:w="427" w:type="dxa"/>
            <w:vMerge/>
            <w:noWrap/>
            <w:vAlign w:val="center"/>
          </w:tcPr>
          <w:p w:rsidR="00E7579C" w:rsidRPr="001A672C" w:rsidRDefault="00E7579C" w:rsidP="006845C4">
            <w:pPr>
              <w:spacing w:beforeLines="60" w:before="144" w:after="60"/>
              <w:jc w:val="center"/>
              <w:rPr>
                <w:color w:val="000000"/>
                <w:sz w:val="18"/>
                <w:szCs w:val="18"/>
                <w:highlight w:val="green"/>
              </w:rPr>
            </w:pPr>
          </w:p>
        </w:tc>
        <w:tc>
          <w:tcPr>
            <w:tcW w:w="2514" w:type="dxa"/>
            <w:vMerge/>
            <w:vAlign w:val="center"/>
          </w:tcPr>
          <w:p w:rsidR="00E7579C" w:rsidRPr="001A672C" w:rsidRDefault="00E7579C" w:rsidP="006845C4">
            <w:pPr>
              <w:spacing w:beforeLines="60" w:before="144" w:after="60"/>
              <w:jc w:val="center"/>
              <w:rPr>
                <w:b/>
                <w:bCs/>
                <w:color w:val="000000"/>
                <w:sz w:val="18"/>
                <w:szCs w:val="18"/>
                <w:highlight w:val="green"/>
              </w:rPr>
            </w:pPr>
          </w:p>
        </w:tc>
        <w:tc>
          <w:tcPr>
            <w:tcW w:w="4253" w:type="dxa"/>
            <w:vMerge/>
            <w:vAlign w:val="center"/>
          </w:tcPr>
          <w:p w:rsidR="00E7579C" w:rsidRPr="001A672C" w:rsidRDefault="00E7579C" w:rsidP="006845C4">
            <w:pPr>
              <w:spacing w:beforeLines="60" w:before="144" w:after="60"/>
              <w:rPr>
                <w:color w:val="000000"/>
                <w:sz w:val="18"/>
                <w:szCs w:val="18"/>
              </w:rPr>
            </w:pPr>
          </w:p>
        </w:tc>
        <w:tc>
          <w:tcPr>
            <w:tcW w:w="3850" w:type="dxa"/>
            <w:vMerge/>
          </w:tcPr>
          <w:p w:rsidR="00E7579C" w:rsidRPr="001A672C" w:rsidRDefault="00E7579C" w:rsidP="006845C4">
            <w:pPr>
              <w:rPr>
                <w:rFonts w:cs="Arial Narrow"/>
                <w:sz w:val="18"/>
                <w:szCs w:val="18"/>
              </w:rPr>
            </w:pPr>
          </w:p>
        </w:tc>
        <w:tc>
          <w:tcPr>
            <w:tcW w:w="2954" w:type="dxa"/>
            <w:vAlign w:val="center"/>
          </w:tcPr>
          <w:p w:rsidR="00E7579C" w:rsidRPr="001A672C" w:rsidRDefault="00E7579C" w:rsidP="006845C4">
            <w:pPr>
              <w:jc w:val="center"/>
              <w:rPr>
                <w:sz w:val="18"/>
                <w:szCs w:val="18"/>
              </w:rPr>
            </w:pPr>
            <w:r w:rsidRPr="001A672C">
              <w:rPr>
                <w:sz w:val="18"/>
                <w:szCs w:val="18"/>
              </w:rPr>
              <w:t>8</w:t>
            </w:r>
          </w:p>
          <w:p w:rsidR="00E7579C" w:rsidRPr="001A672C" w:rsidRDefault="00E7579C" w:rsidP="006845C4">
            <w:pPr>
              <w:jc w:val="center"/>
              <w:rPr>
                <w:sz w:val="18"/>
                <w:szCs w:val="18"/>
                <w:highlight w:val="green"/>
              </w:rPr>
            </w:pPr>
            <w:r w:rsidRPr="001A672C">
              <w:rPr>
                <w:sz w:val="18"/>
                <w:szCs w:val="18"/>
              </w:rPr>
              <w:t>Όταν 0,5 ≤ Π &lt; 0,75</w:t>
            </w:r>
          </w:p>
        </w:tc>
        <w:tc>
          <w:tcPr>
            <w:tcW w:w="992" w:type="dxa"/>
            <w:vMerge/>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6"/>
        </w:trPr>
        <w:tc>
          <w:tcPr>
            <w:tcW w:w="427" w:type="dxa"/>
            <w:vMerge/>
            <w:noWrap/>
            <w:vAlign w:val="center"/>
          </w:tcPr>
          <w:p w:rsidR="00E7579C" w:rsidRPr="001A672C" w:rsidRDefault="00E7579C" w:rsidP="006845C4">
            <w:pPr>
              <w:spacing w:beforeLines="60" w:before="144" w:after="60"/>
              <w:jc w:val="center"/>
              <w:rPr>
                <w:color w:val="000000"/>
                <w:sz w:val="18"/>
                <w:szCs w:val="18"/>
                <w:highlight w:val="green"/>
              </w:rPr>
            </w:pPr>
          </w:p>
        </w:tc>
        <w:tc>
          <w:tcPr>
            <w:tcW w:w="2514" w:type="dxa"/>
            <w:vMerge/>
            <w:vAlign w:val="center"/>
          </w:tcPr>
          <w:p w:rsidR="00E7579C" w:rsidRPr="001A672C" w:rsidRDefault="00E7579C" w:rsidP="006845C4">
            <w:pPr>
              <w:spacing w:beforeLines="60" w:before="144" w:after="60"/>
              <w:jc w:val="center"/>
              <w:rPr>
                <w:b/>
                <w:bCs/>
                <w:color w:val="000000"/>
                <w:sz w:val="18"/>
                <w:szCs w:val="18"/>
                <w:highlight w:val="green"/>
              </w:rPr>
            </w:pPr>
          </w:p>
        </w:tc>
        <w:tc>
          <w:tcPr>
            <w:tcW w:w="4253" w:type="dxa"/>
            <w:vMerge/>
            <w:vAlign w:val="center"/>
          </w:tcPr>
          <w:p w:rsidR="00E7579C" w:rsidRPr="001A672C" w:rsidRDefault="00E7579C" w:rsidP="006845C4">
            <w:pPr>
              <w:spacing w:beforeLines="60" w:before="144" w:after="60"/>
              <w:rPr>
                <w:color w:val="000000"/>
                <w:sz w:val="18"/>
                <w:szCs w:val="18"/>
              </w:rPr>
            </w:pPr>
          </w:p>
        </w:tc>
        <w:tc>
          <w:tcPr>
            <w:tcW w:w="3850" w:type="dxa"/>
            <w:vMerge/>
          </w:tcPr>
          <w:p w:rsidR="00E7579C" w:rsidRPr="001A672C" w:rsidRDefault="00E7579C" w:rsidP="006845C4">
            <w:pPr>
              <w:rPr>
                <w:rFonts w:cs="Arial Narrow"/>
                <w:sz w:val="18"/>
                <w:szCs w:val="18"/>
              </w:rPr>
            </w:pPr>
          </w:p>
        </w:tc>
        <w:tc>
          <w:tcPr>
            <w:tcW w:w="2954" w:type="dxa"/>
            <w:vAlign w:val="center"/>
          </w:tcPr>
          <w:p w:rsidR="00E7579C" w:rsidRPr="001A672C" w:rsidRDefault="00E7579C" w:rsidP="006845C4">
            <w:pPr>
              <w:jc w:val="center"/>
              <w:rPr>
                <w:sz w:val="18"/>
                <w:szCs w:val="18"/>
              </w:rPr>
            </w:pPr>
            <w:r w:rsidRPr="001A672C">
              <w:rPr>
                <w:sz w:val="18"/>
                <w:szCs w:val="18"/>
              </w:rPr>
              <w:t>6</w:t>
            </w:r>
          </w:p>
          <w:p w:rsidR="00E7579C" w:rsidRPr="001A672C" w:rsidRDefault="00E7579C" w:rsidP="006845C4">
            <w:pPr>
              <w:jc w:val="center"/>
              <w:rPr>
                <w:sz w:val="18"/>
                <w:szCs w:val="18"/>
                <w:highlight w:val="green"/>
              </w:rPr>
            </w:pPr>
            <w:r w:rsidRPr="001A672C">
              <w:rPr>
                <w:sz w:val="18"/>
                <w:szCs w:val="18"/>
              </w:rPr>
              <w:t>Όταν 0,25 ≤ Π &lt; 0,5</w:t>
            </w:r>
          </w:p>
        </w:tc>
        <w:tc>
          <w:tcPr>
            <w:tcW w:w="992" w:type="dxa"/>
            <w:vMerge/>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15"/>
        </w:trPr>
        <w:tc>
          <w:tcPr>
            <w:tcW w:w="427" w:type="dxa"/>
            <w:vMerge/>
            <w:noWrap/>
            <w:vAlign w:val="center"/>
          </w:tcPr>
          <w:p w:rsidR="00E7579C" w:rsidRPr="001A672C" w:rsidRDefault="00E7579C" w:rsidP="006845C4">
            <w:pPr>
              <w:spacing w:beforeLines="60" w:before="144" w:after="60"/>
              <w:jc w:val="center"/>
              <w:rPr>
                <w:color w:val="000000"/>
                <w:sz w:val="18"/>
                <w:szCs w:val="18"/>
                <w:highlight w:val="green"/>
              </w:rPr>
            </w:pPr>
          </w:p>
        </w:tc>
        <w:tc>
          <w:tcPr>
            <w:tcW w:w="2514" w:type="dxa"/>
            <w:vMerge/>
            <w:vAlign w:val="center"/>
          </w:tcPr>
          <w:p w:rsidR="00E7579C" w:rsidRPr="001A672C" w:rsidRDefault="00E7579C" w:rsidP="006845C4">
            <w:pPr>
              <w:spacing w:beforeLines="60" w:before="144" w:after="60"/>
              <w:jc w:val="center"/>
              <w:rPr>
                <w:b/>
                <w:bCs/>
                <w:color w:val="000000"/>
                <w:sz w:val="18"/>
                <w:szCs w:val="18"/>
                <w:highlight w:val="green"/>
              </w:rPr>
            </w:pPr>
          </w:p>
        </w:tc>
        <w:tc>
          <w:tcPr>
            <w:tcW w:w="4253" w:type="dxa"/>
            <w:vMerge/>
            <w:vAlign w:val="center"/>
          </w:tcPr>
          <w:p w:rsidR="00E7579C" w:rsidRPr="001A672C" w:rsidRDefault="00E7579C" w:rsidP="006845C4">
            <w:pPr>
              <w:spacing w:beforeLines="60" w:before="144" w:after="60"/>
              <w:rPr>
                <w:color w:val="000000"/>
                <w:sz w:val="18"/>
                <w:szCs w:val="18"/>
              </w:rPr>
            </w:pPr>
          </w:p>
        </w:tc>
        <w:tc>
          <w:tcPr>
            <w:tcW w:w="3850" w:type="dxa"/>
            <w:vMerge/>
          </w:tcPr>
          <w:p w:rsidR="00E7579C" w:rsidRPr="001A672C" w:rsidRDefault="00E7579C" w:rsidP="006845C4">
            <w:pPr>
              <w:rPr>
                <w:rFonts w:cs="Arial Narrow"/>
                <w:sz w:val="18"/>
                <w:szCs w:val="18"/>
              </w:rPr>
            </w:pPr>
          </w:p>
        </w:tc>
        <w:tc>
          <w:tcPr>
            <w:tcW w:w="2954" w:type="dxa"/>
            <w:vAlign w:val="center"/>
          </w:tcPr>
          <w:p w:rsidR="00E7579C" w:rsidRPr="001A672C" w:rsidRDefault="00E7579C" w:rsidP="006845C4">
            <w:pPr>
              <w:jc w:val="center"/>
              <w:rPr>
                <w:sz w:val="18"/>
                <w:szCs w:val="18"/>
              </w:rPr>
            </w:pPr>
            <w:r w:rsidRPr="001A672C">
              <w:rPr>
                <w:sz w:val="18"/>
                <w:szCs w:val="18"/>
              </w:rPr>
              <w:t>4</w:t>
            </w:r>
          </w:p>
          <w:p w:rsidR="00E7579C" w:rsidRPr="001A672C" w:rsidRDefault="00E7579C" w:rsidP="006845C4">
            <w:pPr>
              <w:jc w:val="center"/>
              <w:rPr>
                <w:sz w:val="18"/>
                <w:szCs w:val="18"/>
                <w:highlight w:val="green"/>
              </w:rPr>
            </w:pPr>
            <w:r w:rsidRPr="001A672C">
              <w:rPr>
                <w:sz w:val="18"/>
                <w:szCs w:val="18"/>
              </w:rPr>
              <w:t>Όταν 0 &lt; Π &lt; 0,25</w:t>
            </w:r>
          </w:p>
        </w:tc>
        <w:tc>
          <w:tcPr>
            <w:tcW w:w="992" w:type="dxa"/>
            <w:vMerge/>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15"/>
        </w:trPr>
        <w:tc>
          <w:tcPr>
            <w:tcW w:w="427" w:type="dxa"/>
            <w:vMerge/>
            <w:noWrap/>
            <w:vAlign w:val="center"/>
          </w:tcPr>
          <w:p w:rsidR="00E7579C" w:rsidRPr="001A672C" w:rsidRDefault="00E7579C" w:rsidP="006845C4">
            <w:pPr>
              <w:spacing w:beforeLines="60" w:before="144" w:after="60"/>
              <w:jc w:val="center"/>
              <w:rPr>
                <w:color w:val="000000"/>
                <w:sz w:val="18"/>
                <w:szCs w:val="18"/>
                <w:highlight w:val="green"/>
              </w:rPr>
            </w:pPr>
          </w:p>
        </w:tc>
        <w:tc>
          <w:tcPr>
            <w:tcW w:w="2514" w:type="dxa"/>
            <w:vMerge/>
            <w:vAlign w:val="center"/>
          </w:tcPr>
          <w:p w:rsidR="00E7579C" w:rsidRPr="001A672C" w:rsidRDefault="00E7579C" w:rsidP="006845C4">
            <w:pPr>
              <w:spacing w:beforeLines="60" w:before="144" w:after="60"/>
              <w:jc w:val="center"/>
              <w:rPr>
                <w:b/>
                <w:bCs/>
                <w:color w:val="000000"/>
                <w:sz w:val="18"/>
                <w:szCs w:val="18"/>
                <w:highlight w:val="green"/>
              </w:rPr>
            </w:pPr>
          </w:p>
        </w:tc>
        <w:tc>
          <w:tcPr>
            <w:tcW w:w="4253" w:type="dxa"/>
            <w:vMerge/>
            <w:vAlign w:val="center"/>
          </w:tcPr>
          <w:p w:rsidR="00E7579C" w:rsidRPr="001A672C" w:rsidRDefault="00E7579C" w:rsidP="006845C4">
            <w:pPr>
              <w:spacing w:beforeLines="60" w:before="144" w:after="60"/>
              <w:rPr>
                <w:color w:val="000000"/>
                <w:sz w:val="18"/>
                <w:szCs w:val="18"/>
              </w:rPr>
            </w:pPr>
          </w:p>
        </w:tc>
        <w:tc>
          <w:tcPr>
            <w:tcW w:w="3850" w:type="dxa"/>
            <w:vMerge/>
          </w:tcPr>
          <w:p w:rsidR="00E7579C" w:rsidRPr="001A672C" w:rsidRDefault="00E7579C" w:rsidP="006845C4">
            <w:pPr>
              <w:rPr>
                <w:rFonts w:cs="Arial Narrow"/>
                <w:sz w:val="18"/>
                <w:szCs w:val="18"/>
              </w:rPr>
            </w:pPr>
          </w:p>
        </w:tc>
        <w:tc>
          <w:tcPr>
            <w:tcW w:w="2954" w:type="dxa"/>
            <w:vAlign w:val="center"/>
          </w:tcPr>
          <w:p w:rsidR="00E7579C" w:rsidRPr="001A672C" w:rsidRDefault="00E7579C" w:rsidP="006845C4">
            <w:pPr>
              <w:jc w:val="center"/>
              <w:rPr>
                <w:sz w:val="18"/>
                <w:szCs w:val="18"/>
              </w:rPr>
            </w:pPr>
            <w:r w:rsidRPr="001A672C">
              <w:rPr>
                <w:sz w:val="18"/>
                <w:szCs w:val="18"/>
              </w:rPr>
              <w:t>0</w:t>
            </w:r>
          </w:p>
          <w:p w:rsidR="00E7579C" w:rsidRPr="001A672C" w:rsidRDefault="00E7579C" w:rsidP="006845C4">
            <w:pPr>
              <w:jc w:val="center"/>
              <w:rPr>
                <w:sz w:val="18"/>
                <w:szCs w:val="18"/>
                <w:highlight w:val="green"/>
              </w:rPr>
            </w:pPr>
            <w:r w:rsidRPr="001A672C">
              <w:rPr>
                <w:sz w:val="18"/>
                <w:szCs w:val="18"/>
              </w:rPr>
              <w:t>Όταν Π = 0</w:t>
            </w:r>
          </w:p>
        </w:tc>
        <w:tc>
          <w:tcPr>
            <w:tcW w:w="992" w:type="dxa"/>
            <w:vMerge/>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2"/>
        </w:trPr>
        <w:tc>
          <w:tcPr>
            <w:tcW w:w="427" w:type="dxa"/>
            <w:vMerge w:val="restart"/>
            <w:noWrap/>
            <w:vAlign w:val="center"/>
          </w:tcPr>
          <w:p w:rsidR="00E7579C" w:rsidRPr="001A672C" w:rsidRDefault="00E7579C" w:rsidP="006845C4">
            <w:pPr>
              <w:spacing w:beforeLines="60" w:before="144" w:after="60"/>
              <w:jc w:val="center"/>
              <w:rPr>
                <w:color w:val="000000"/>
                <w:sz w:val="18"/>
                <w:szCs w:val="18"/>
                <w:highlight w:val="green"/>
              </w:rPr>
            </w:pPr>
            <w:r w:rsidRPr="001A672C">
              <w:rPr>
                <w:color w:val="000000"/>
                <w:sz w:val="18"/>
                <w:szCs w:val="18"/>
              </w:rPr>
              <w:t>3</w:t>
            </w:r>
          </w:p>
        </w:tc>
        <w:tc>
          <w:tcPr>
            <w:tcW w:w="2514" w:type="dxa"/>
            <w:vMerge/>
            <w:vAlign w:val="center"/>
          </w:tcPr>
          <w:p w:rsidR="00E7579C" w:rsidRPr="001A672C" w:rsidRDefault="00E7579C" w:rsidP="006845C4">
            <w:pPr>
              <w:spacing w:beforeLines="60" w:before="144" w:after="60"/>
              <w:rPr>
                <w:b/>
                <w:bCs/>
                <w:color w:val="000000"/>
                <w:sz w:val="18"/>
                <w:szCs w:val="18"/>
                <w:highlight w:val="green"/>
              </w:rPr>
            </w:pPr>
          </w:p>
        </w:tc>
        <w:tc>
          <w:tcPr>
            <w:tcW w:w="4253" w:type="dxa"/>
            <w:vMerge w:val="restart"/>
            <w:noWrap/>
            <w:vAlign w:val="center"/>
          </w:tcPr>
          <w:p w:rsidR="00E7579C" w:rsidRPr="001A672C" w:rsidRDefault="00E7579C" w:rsidP="006845C4">
            <w:pPr>
              <w:spacing w:beforeLines="60" w:before="144" w:after="60"/>
              <w:rPr>
                <w:color w:val="000000"/>
                <w:sz w:val="18"/>
                <w:szCs w:val="18"/>
              </w:rPr>
            </w:pPr>
            <w:r w:rsidRPr="001A672C">
              <w:rPr>
                <w:color w:val="000000"/>
                <w:sz w:val="18"/>
                <w:szCs w:val="18"/>
              </w:rPr>
              <w:t>Αποδοτικότητα</w:t>
            </w:r>
          </w:p>
        </w:tc>
        <w:tc>
          <w:tcPr>
            <w:tcW w:w="3850" w:type="dxa"/>
            <w:vMerge w:val="restart"/>
            <w:vAlign w:val="center"/>
          </w:tcPr>
          <w:p w:rsidR="00E7579C" w:rsidRPr="001A672C" w:rsidRDefault="00E7579C" w:rsidP="006845C4">
            <w:pPr>
              <w:spacing w:beforeLines="60" w:before="144" w:after="60"/>
              <w:rPr>
                <w:sz w:val="18"/>
                <w:szCs w:val="18"/>
              </w:rPr>
            </w:pPr>
            <w:r w:rsidRPr="001A672C">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εκφράζεται ως το πηλίκο Π= (δείκτης εκροών πράξης / </w:t>
            </w:r>
            <w:r>
              <w:rPr>
                <w:sz w:val="18"/>
                <w:szCs w:val="18"/>
              </w:rPr>
              <w:t xml:space="preserve">αντίστοιχος </w:t>
            </w:r>
            <w:r w:rsidRPr="001A672C">
              <w:rPr>
                <w:sz w:val="18"/>
                <w:szCs w:val="18"/>
              </w:rPr>
              <w:t xml:space="preserve">δείκτης εκροών της </w:t>
            </w:r>
            <w:r>
              <w:rPr>
                <w:sz w:val="18"/>
                <w:szCs w:val="18"/>
              </w:rPr>
              <w:t>π</w:t>
            </w:r>
            <w:r w:rsidRPr="001A672C">
              <w:rPr>
                <w:sz w:val="18"/>
                <w:szCs w:val="18"/>
              </w:rPr>
              <w:t>ρόσκλησης</w:t>
            </w:r>
            <w:r>
              <w:rPr>
                <w:sz w:val="18"/>
                <w:szCs w:val="18"/>
              </w:rPr>
              <w:t>, όπως ανωτέρω</w:t>
            </w:r>
            <w:r w:rsidRPr="001A672C">
              <w:rPr>
                <w:sz w:val="18"/>
                <w:szCs w:val="18"/>
              </w:rPr>
              <w:t xml:space="preserve">) προς (προϋπολογισμό πράξης </w:t>
            </w:r>
            <w:r w:rsidRPr="00F63A63">
              <w:rPr>
                <w:sz w:val="18"/>
                <w:szCs w:val="18"/>
              </w:rPr>
              <w:t>/ προϋπολογισμό</w:t>
            </w:r>
            <w:r w:rsidRPr="001A672C">
              <w:rPr>
                <w:sz w:val="18"/>
                <w:szCs w:val="18"/>
              </w:rPr>
              <w:t xml:space="preserve"> </w:t>
            </w:r>
            <w:r>
              <w:rPr>
                <w:sz w:val="18"/>
                <w:szCs w:val="18"/>
              </w:rPr>
              <w:t>πεδίου παρέμβασης).</w:t>
            </w:r>
          </w:p>
        </w:tc>
        <w:tc>
          <w:tcPr>
            <w:tcW w:w="2954" w:type="dxa"/>
            <w:vAlign w:val="center"/>
          </w:tcPr>
          <w:p w:rsidR="00E7579C" w:rsidRPr="001A672C" w:rsidRDefault="00E7579C" w:rsidP="006845C4">
            <w:pPr>
              <w:jc w:val="center"/>
              <w:rPr>
                <w:color w:val="000000"/>
                <w:sz w:val="18"/>
                <w:szCs w:val="18"/>
                <w:lang w:val="en-US"/>
              </w:rPr>
            </w:pPr>
            <w:r w:rsidRPr="001A672C">
              <w:rPr>
                <w:color w:val="000000"/>
                <w:sz w:val="18"/>
                <w:szCs w:val="18"/>
                <w:lang w:val="en-US"/>
              </w:rPr>
              <w:t>10</w:t>
            </w:r>
          </w:p>
          <w:p w:rsidR="00E7579C" w:rsidRPr="001A672C" w:rsidRDefault="00E7579C" w:rsidP="006845C4">
            <w:pPr>
              <w:jc w:val="center"/>
              <w:rPr>
                <w:color w:val="000000"/>
                <w:sz w:val="18"/>
                <w:szCs w:val="18"/>
                <w:lang w:val="en-US"/>
              </w:rPr>
            </w:pPr>
            <w:proofErr w:type="spellStart"/>
            <w:r w:rsidRPr="001A672C">
              <w:rPr>
                <w:color w:val="000000"/>
                <w:sz w:val="18"/>
                <w:szCs w:val="18"/>
                <w:lang w:val="en-US"/>
              </w:rPr>
              <w:t>Ότ</w:t>
            </w:r>
            <w:proofErr w:type="spellEnd"/>
            <w:r w:rsidRPr="001A672C">
              <w:rPr>
                <w:color w:val="000000"/>
                <w:sz w:val="18"/>
                <w:szCs w:val="18"/>
                <w:lang w:val="en-US"/>
              </w:rPr>
              <w:t>αν Π≥1</w:t>
            </w:r>
          </w:p>
        </w:tc>
        <w:tc>
          <w:tcPr>
            <w:tcW w:w="992" w:type="dxa"/>
            <w:vMerge w:val="restart"/>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Το κριτήριο λαμβάνει τιμή 0 έως 10</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9"/>
        </w:trPr>
        <w:tc>
          <w:tcPr>
            <w:tcW w:w="427" w:type="dxa"/>
            <w:vMerge/>
            <w:noWrap/>
            <w:vAlign w:val="center"/>
          </w:tcPr>
          <w:p w:rsidR="00E7579C" w:rsidRPr="001A672C" w:rsidRDefault="00E7579C" w:rsidP="006845C4">
            <w:pPr>
              <w:spacing w:beforeLines="60" w:before="144" w:after="60"/>
              <w:jc w:val="center"/>
              <w:rPr>
                <w:color w:val="000000"/>
                <w:sz w:val="18"/>
                <w:szCs w:val="18"/>
                <w:highlight w:val="green"/>
              </w:rPr>
            </w:pPr>
          </w:p>
        </w:tc>
        <w:tc>
          <w:tcPr>
            <w:tcW w:w="2514" w:type="dxa"/>
            <w:vMerge/>
            <w:vAlign w:val="center"/>
          </w:tcPr>
          <w:p w:rsidR="00E7579C" w:rsidRPr="001A672C" w:rsidRDefault="00E7579C" w:rsidP="006845C4">
            <w:pPr>
              <w:spacing w:beforeLines="60" w:before="144" w:after="60"/>
              <w:rPr>
                <w:b/>
                <w:bCs/>
                <w:color w:val="000000"/>
                <w:sz w:val="18"/>
                <w:szCs w:val="18"/>
                <w:highlight w:val="green"/>
              </w:rPr>
            </w:pPr>
          </w:p>
        </w:tc>
        <w:tc>
          <w:tcPr>
            <w:tcW w:w="4253" w:type="dxa"/>
            <w:vMerge/>
            <w:noWrap/>
            <w:vAlign w:val="center"/>
          </w:tcPr>
          <w:p w:rsidR="00E7579C" w:rsidRPr="001A672C" w:rsidRDefault="00E7579C" w:rsidP="006845C4">
            <w:pPr>
              <w:spacing w:beforeLines="60" w:before="144" w:after="60"/>
              <w:rPr>
                <w:color w:val="000000"/>
                <w:sz w:val="18"/>
                <w:szCs w:val="18"/>
                <w:highlight w:val="green"/>
              </w:rPr>
            </w:pPr>
          </w:p>
        </w:tc>
        <w:tc>
          <w:tcPr>
            <w:tcW w:w="3850" w:type="dxa"/>
            <w:vMerge/>
          </w:tcPr>
          <w:p w:rsidR="00E7579C" w:rsidRPr="001A672C" w:rsidRDefault="00E7579C" w:rsidP="006845C4">
            <w:pPr>
              <w:tabs>
                <w:tab w:val="left" w:pos="567"/>
              </w:tabs>
              <w:rPr>
                <w:sz w:val="18"/>
                <w:szCs w:val="18"/>
                <w:highlight w:val="green"/>
              </w:rPr>
            </w:pPr>
          </w:p>
        </w:tc>
        <w:tc>
          <w:tcPr>
            <w:tcW w:w="2954" w:type="dxa"/>
            <w:vAlign w:val="center"/>
          </w:tcPr>
          <w:p w:rsidR="00E7579C" w:rsidRPr="001A672C" w:rsidRDefault="00E7579C" w:rsidP="006845C4">
            <w:pPr>
              <w:jc w:val="center"/>
              <w:rPr>
                <w:sz w:val="18"/>
                <w:szCs w:val="18"/>
              </w:rPr>
            </w:pPr>
            <w:r w:rsidRPr="001A672C">
              <w:rPr>
                <w:sz w:val="18"/>
                <w:szCs w:val="18"/>
              </w:rPr>
              <w:t>8</w:t>
            </w:r>
          </w:p>
          <w:p w:rsidR="00E7579C" w:rsidRPr="001A672C" w:rsidRDefault="00E7579C" w:rsidP="006845C4">
            <w:pPr>
              <w:jc w:val="center"/>
              <w:rPr>
                <w:sz w:val="18"/>
                <w:szCs w:val="18"/>
                <w:highlight w:val="green"/>
              </w:rPr>
            </w:pPr>
            <w:r w:rsidRPr="001A672C">
              <w:rPr>
                <w:sz w:val="18"/>
                <w:szCs w:val="18"/>
              </w:rPr>
              <w:t>Όταν 0,75 ≤ Π &lt; 1</w:t>
            </w:r>
          </w:p>
        </w:tc>
        <w:tc>
          <w:tcPr>
            <w:tcW w:w="992" w:type="dxa"/>
            <w:vMerge/>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3"/>
        </w:trPr>
        <w:tc>
          <w:tcPr>
            <w:tcW w:w="427" w:type="dxa"/>
            <w:vMerge/>
            <w:noWrap/>
            <w:vAlign w:val="center"/>
          </w:tcPr>
          <w:p w:rsidR="00E7579C" w:rsidRPr="001A672C" w:rsidRDefault="00E7579C" w:rsidP="006845C4">
            <w:pPr>
              <w:spacing w:beforeLines="60" w:before="144" w:after="60"/>
              <w:jc w:val="center"/>
              <w:rPr>
                <w:color w:val="000000"/>
                <w:sz w:val="18"/>
                <w:szCs w:val="18"/>
                <w:highlight w:val="green"/>
              </w:rPr>
            </w:pPr>
          </w:p>
        </w:tc>
        <w:tc>
          <w:tcPr>
            <w:tcW w:w="2514" w:type="dxa"/>
            <w:vMerge/>
            <w:vAlign w:val="center"/>
          </w:tcPr>
          <w:p w:rsidR="00E7579C" w:rsidRPr="001A672C" w:rsidRDefault="00E7579C" w:rsidP="006845C4">
            <w:pPr>
              <w:spacing w:beforeLines="60" w:before="144" w:after="60"/>
              <w:rPr>
                <w:b/>
                <w:bCs/>
                <w:color w:val="000000"/>
                <w:sz w:val="18"/>
                <w:szCs w:val="18"/>
                <w:highlight w:val="green"/>
              </w:rPr>
            </w:pPr>
          </w:p>
        </w:tc>
        <w:tc>
          <w:tcPr>
            <w:tcW w:w="4253" w:type="dxa"/>
            <w:vMerge/>
            <w:noWrap/>
            <w:vAlign w:val="center"/>
          </w:tcPr>
          <w:p w:rsidR="00E7579C" w:rsidRPr="001A672C" w:rsidRDefault="00E7579C" w:rsidP="006845C4">
            <w:pPr>
              <w:spacing w:beforeLines="60" w:before="144" w:after="60"/>
              <w:rPr>
                <w:color w:val="000000"/>
                <w:sz w:val="18"/>
                <w:szCs w:val="18"/>
                <w:highlight w:val="green"/>
              </w:rPr>
            </w:pPr>
          </w:p>
        </w:tc>
        <w:tc>
          <w:tcPr>
            <w:tcW w:w="3850" w:type="dxa"/>
            <w:vMerge/>
          </w:tcPr>
          <w:p w:rsidR="00E7579C" w:rsidRPr="001A672C" w:rsidRDefault="00E7579C" w:rsidP="006845C4">
            <w:pPr>
              <w:tabs>
                <w:tab w:val="left" w:pos="567"/>
              </w:tabs>
              <w:rPr>
                <w:sz w:val="18"/>
                <w:szCs w:val="18"/>
                <w:highlight w:val="green"/>
              </w:rPr>
            </w:pPr>
          </w:p>
        </w:tc>
        <w:tc>
          <w:tcPr>
            <w:tcW w:w="2954" w:type="dxa"/>
            <w:vAlign w:val="center"/>
          </w:tcPr>
          <w:p w:rsidR="00E7579C" w:rsidRPr="001A672C" w:rsidRDefault="00E7579C" w:rsidP="006845C4">
            <w:pPr>
              <w:jc w:val="center"/>
              <w:rPr>
                <w:sz w:val="18"/>
                <w:szCs w:val="18"/>
              </w:rPr>
            </w:pPr>
            <w:r w:rsidRPr="001A672C">
              <w:rPr>
                <w:sz w:val="18"/>
                <w:szCs w:val="18"/>
              </w:rPr>
              <w:t>6</w:t>
            </w:r>
          </w:p>
          <w:p w:rsidR="00E7579C" w:rsidRPr="001A672C" w:rsidRDefault="00E7579C" w:rsidP="006845C4">
            <w:pPr>
              <w:jc w:val="center"/>
              <w:rPr>
                <w:sz w:val="18"/>
                <w:szCs w:val="18"/>
                <w:highlight w:val="green"/>
              </w:rPr>
            </w:pPr>
            <w:r w:rsidRPr="001A672C">
              <w:rPr>
                <w:sz w:val="18"/>
                <w:szCs w:val="18"/>
              </w:rPr>
              <w:t>Όταν 0,5 ≤ Π &lt; 0,75</w:t>
            </w:r>
          </w:p>
        </w:tc>
        <w:tc>
          <w:tcPr>
            <w:tcW w:w="992" w:type="dxa"/>
            <w:vMerge/>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0"/>
        </w:trPr>
        <w:tc>
          <w:tcPr>
            <w:tcW w:w="427" w:type="dxa"/>
            <w:vMerge/>
            <w:noWrap/>
            <w:vAlign w:val="center"/>
          </w:tcPr>
          <w:p w:rsidR="00E7579C" w:rsidRPr="001A672C" w:rsidRDefault="00E7579C" w:rsidP="006845C4">
            <w:pPr>
              <w:spacing w:beforeLines="60" w:before="144" w:after="60"/>
              <w:jc w:val="center"/>
              <w:rPr>
                <w:color w:val="000000"/>
                <w:sz w:val="18"/>
                <w:szCs w:val="18"/>
                <w:highlight w:val="green"/>
              </w:rPr>
            </w:pPr>
          </w:p>
        </w:tc>
        <w:tc>
          <w:tcPr>
            <w:tcW w:w="2514" w:type="dxa"/>
            <w:vMerge/>
            <w:vAlign w:val="center"/>
          </w:tcPr>
          <w:p w:rsidR="00E7579C" w:rsidRPr="001A672C" w:rsidRDefault="00E7579C" w:rsidP="006845C4">
            <w:pPr>
              <w:spacing w:beforeLines="60" w:before="144" w:after="60"/>
              <w:rPr>
                <w:b/>
                <w:bCs/>
                <w:color w:val="000000"/>
                <w:sz w:val="18"/>
                <w:szCs w:val="18"/>
                <w:highlight w:val="green"/>
              </w:rPr>
            </w:pPr>
          </w:p>
        </w:tc>
        <w:tc>
          <w:tcPr>
            <w:tcW w:w="4253" w:type="dxa"/>
            <w:vMerge/>
            <w:noWrap/>
            <w:vAlign w:val="center"/>
          </w:tcPr>
          <w:p w:rsidR="00E7579C" w:rsidRPr="001A672C" w:rsidRDefault="00E7579C" w:rsidP="006845C4">
            <w:pPr>
              <w:spacing w:beforeLines="60" w:before="144" w:after="60"/>
              <w:rPr>
                <w:color w:val="000000"/>
                <w:sz w:val="18"/>
                <w:szCs w:val="18"/>
                <w:highlight w:val="green"/>
              </w:rPr>
            </w:pPr>
          </w:p>
        </w:tc>
        <w:tc>
          <w:tcPr>
            <w:tcW w:w="3850" w:type="dxa"/>
            <w:vMerge/>
          </w:tcPr>
          <w:p w:rsidR="00E7579C" w:rsidRPr="001A672C" w:rsidRDefault="00E7579C" w:rsidP="006845C4">
            <w:pPr>
              <w:tabs>
                <w:tab w:val="left" w:pos="567"/>
              </w:tabs>
              <w:rPr>
                <w:sz w:val="18"/>
                <w:szCs w:val="18"/>
                <w:highlight w:val="green"/>
              </w:rPr>
            </w:pPr>
          </w:p>
        </w:tc>
        <w:tc>
          <w:tcPr>
            <w:tcW w:w="2954" w:type="dxa"/>
            <w:vAlign w:val="center"/>
          </w:tcPr>
          <w:p w:rsidR="00E7579C" w:rsidRPr="001A672C" w:rsidRDefault="00E7579C" w:rsidP="006845C4">
            <w:pPr>
              <w:jc w:val="center"/>
              <w:rPr>
                <w:sz w:val="18"/>
                <w:szCs w:val="18"/>
              </w:rPr>
            </w:pPr>
            <w:r w:rsidRPr="001A672C">
              <w:rPr>
                <w:sz w:val="18"/>
                <w:szCs w:val="18"/>
              </w:rPr>
              <w:t>4</w:t>
            </w:r>
          </w:p>
          <w:p w:rsidR="00E7579C" w:rsidRPr="001A672C" w:rsidRDefault="00E7579C" w:rsidP="006845C4">
            <w:pPr>
              <w:jc w:val="center"/>
              <w:rPr>
                <w:sz w:val="18"/>
                <w:szCs w:val="18"/>
                <w:highlight w:val="green"/>
              </w:rPr>
            </w:pPr>
            <w:r w:rsidRPr="001A672C">
              <w:rPr>
                <w:sz w:val="18"/>
                <w:szCs w:val="18"/>
              </w:rPr>
              <w:t>Όταν 0 &lt; Π &lt; 0,5</w:t>
            </w:r>
          </w:p>
        </w:tc>
        <w:tc>
          <w:tcPr>
            <w:tcW w:w="992" w:type="dxa"/>
            <w:vMerge/>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2"/>
        </w:trPr>
        <w:tc>
          <w:tcPr>
            <w:tcW w:w="427" w:type="dxa"/>
            <w:vMerge/>
            <w:noWrap/>
            <w:vAlign w:val="center"/>
          </w:tcPr>
          <w:p w:rsidR="00E7579C" w:rsidRPr="001A672C" w:rsidRDefault="00E7579C" w:rsidP="006845C4">
            <w:pPr>
              <w:spacing w:beforeLines="60" w:before="144" w:after="60"/>
              <w:jc w:val="center"/>
              <w:rPr>
                <w:color w:val="000000"/>
                <w:sz w:val="18"/>
                <w:szCs w:val="18"/>
                <w:highlight w:val="green"/>
              </w:rPr>
            </w:pPr>
          </w:p>
        </w:tc>
        <w:tc>
          <w:tcPr>
            <w:tcW w:w="2514" w:type="dxa"/>
            <w:vMerge/>
            <w:vAlign w:val="center"/>
          </w:tcPr>
          <w:p w:rsidR="00E7579C" w:rsidRPr="001A672C" w:rsidRDefault="00E7579C" w:rsidP="006845C4">
            <w:pPr>
              <w:spacing w:beforeLines="60" w:before="144" w:after="60"/>
              <w:rPr>
                <w:b/>
                <w:bCs/>
                <w:color w:val="000000"/>
                <w:sz w:val="18"/>
                <w:szCs w:val="18"/>
                <w:highlight w:val="green"/>
              </w:rPr>
            </w:pPr>
          </w:p>
        </w:tc>
        <w:tc>
          <w:tcPr>
            <w:tcW w:w="4253" w:type="dxa"/>
            <w:vMerge/>
            <w:noWrap/>
            <w:vAlign w:val="center"/>
          </w:tcPr>
          <w:p w:rsidR="00E7579C" w:rsidRPr="001A672C" w:rsidRDefault="00E7579C" w:rsidP="006845C4">
            <w:pPr>
              <w:spacing w:beforeLines="60" w:before="144" w:after="60"/>
              <w:rPr>
                <w:color w:val="000000"/>
                <w:sz w:val="18"/>
                <w:szCs w:val="18"/>
                <w:highlight w:val="green"/>
              </w:rPr>
            </w:pPr>
          </w:p>
        </w:tc>
        <w:tc>
          <w:tcPr>
            <w:tcW w:w="3850" w:type="dxa"/>
            <w:vMerge/>
          </w:tcPr>
          <w:p w:rsidR="00E7579C" w:rsidRPr="001A672C" w:rsidRDefault="00E7579C" w:rsidP="006845C4">
            <w:pPr>
              <w:tabs>
                <w:tab w:val="left" w:pos="567"/>
              </w:tabs>
              <w:rPr>
                <w:sz w:val="18"/>
                <w:szCs w:val="18"/>
                <w:highlight w:val="green"/>
              </w:rPr>
            </w:pPr>
          </w:p>
        </w:tc>
        <w:tc>
          <w:tcPr>
            <w:tcW w:w="2954" w:type="dxa"/>
            <w:vAlign w:val="center"/>
          </w:tcPr>
          <w:p w:rsidR="00E7579C" w:rsidRPr="001A672C" w:rsidRDefault="00E7579C" w:rsidP="006845C4">
            <w:pPr>
              <w:jc w:val="center"/>
              <w:rPr>
                <w:sz w:val="18"/>
                <w:szCs w:val="18"/>
              </w:rPr>
            </w:pPr>
            <w:r w:rsidRPr="001A672C">
              <w:rPr>
                <w:sz w:val="18"/>
                <w:szCs w:val="18"/>
              </w:rPr>
              <w:t>0</w:t>
            </w:r>
          </w:p>
          <w:p w:rsidR="00E7579C" w:rsidRPr="001A672C" w:rsidRDefault="00E7579C" w:rsidP="006845C4">
            <w:pPr>
              <w:jc w:val="center"/>
              <w:rPr>
                <w:sz w:val="18"/>
                <w:szCs w:val="18"/>
                <w:highlight w:val="green"/>
              </w:rPr>
            </w:pPr>
            <w:r w:rsidRPr="001A672C">
              <w:rPr>
                <w:sz w:val="18"/>
                <w:szCs w:val="18"/>
              </w:rPr>
              <w:t>Όταν Π = 0</w:t>
            </w:r>
          </w:p>
        </w:tc>
        <w:tc>
          <w:tcPr>
            <w:tcW w:w="992" w:type="dxa"/>
            <w:vMerge/>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25"/>
        </w:trPr>
        <w:tc>
          <w:tcPr>
            <w:tcW w:w="427"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4</w:t>
            </w: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noWrap/>
            <w:vAlign w:val="center"/>
          </w:tcPr>
          <w:p w:rsidR="00E7579C" w:rsidRPr="001A672C" w:rsidRDefault="00E7579C" w:rsidP="006845C4">
            <w:pPr>
              <w:spacing w:beforeLines="60" w:before="144" w:after="60"/>
              <w:rPr>
                <w:color w:val="000000"/>
                <w:sz w:val="18"/>
                <w:szCs w:val="18"/>
              </w:rPr>
            </w:pPr>
            <w:r w:rsidRPr="001A672C">
              <w:rPr>
                <w:color w:val="000000"/>
                <w:sz w:val="18"/>
                <w:szCs w:val="18"/>
              </w:rPr>
              <w:t>Βιωσιμότητα, λειτουργικότητα, αξιοποίηση</w:t>
            </w:r>
          </w:p>
        </w:tc>
        <w:tc>
          <w:tcPr>
            <w:tcW w:w="3850" w:type="dxa"/>
            <w:vAlign w:val="center"/>
          </w:tcPr>
          <w:p w:rsidR="00E7579C" w:rsidRPr="001A672C" w:rsidRDefault="00E7579C" w:rsidP="006845C4">
            <w:pPr>
              <w:spacing w:after="60" w:line="264" w:lineRule="auto"/>
              <w:contextualSpacing/>
              <w:rPr>
                <w:sz w:val="18"/>
                <w:szCs w:val="18"/>
              </w:rPr>
            </w:pPr>
            <w:r w:rsidRPr="001A672C">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πράξης, όπως τεκμηριώνεται στο ΤΔΠ ή σε άλλο σχετικό έγγραφο.</w:t>
            </w:r>
          </w:p>
        </w:tc>
        <w:tc>
          <w:tcPr>
            <w:tcW w:w="2954" w:type="dxa"/>
            <w:vAlign w:val="center"/>
          </w:tcPr>
          <w:p w:rsidR="00E7579C" w:rsidRPr="001A672C" w:rsidRDefault="00E7579C" w:rsidP="006845C4">
            <w:pPr>
              <w:jc w:val="center"/>
              <w:rPr>
                <w:sz w:val="18"/>
                <w:szCs w:val="18"/>
              </w:rPr>
            </w:pPr>
            <w:r w:rsidRPr="001A672C">
              <w:rPr>
                <w:sz w:val="18"/>
                <w:szCs w:val="18"/>
              </w:rPr>
              <w:t>ναι/όχι/</w:t>
            </w:r>
          </w:p>
          <w:p w:rsidR="00E7579C" w:rsidRPr="001A672C" w:rsidRDefault="00E7579C" w:rsidP="006845C4">
            <w:pPr>
              <w:jc w:val="center"/>
              <w:rPr>
                <w:color w:val="000000"/>
                <w:sz w:val="18"/>
                <w:szCs w:val="18"/>
              </w:rPr>
            </w:pPr>
            <w:r w:rsidRPr="001A672C">
              <w:rPr>
                <w:sz w:val="18"/>
                <w:szCs w:val="18"/>
              </w:rPr>
              <w:t>δεν εφαρμόζεται</w:t>
            </w:r>
          </w:p>
        </w:tc>
        <w:tc>
          <w:tcPr>
            <w:tcW w:w="992" w:type="dxa"/>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80"/>
        </w:trPr>
        <w:tc>
          <w:tcPr>
            <w:tcW w:w="427"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5</w:t>
            </w: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noWrap/>
            <w:vAlign w:val="center"/>
          </w:tcPr>
          <w:p w:rsidR="00E7579C" w:rsidRPr="001A672C" w:rsidRDefault="00E7579C" w:rsidP="006845C4">
            <w:pPr>
              <w:spacing w:beforeLines="60" w:before="144" w:after="60"/>
              <w:rPr>
                <w:color w:val="000000"/>
                <w:sz w:val="18"/>
                <w:szCs w:val="18"/>
              </w:rPr>
            </w:pPr>
            <w:r w:rsidRPr="001A672C">
              <w:rPr>
                <w:color w:val="000000"/>
                <w:sz w:val="18"/>
                <w:szCs w:val="18"/>
              </w:rPr>
              <w:t>Καινοτομία</w:t>
            </w:r>
          </w:p>
        </w:tc>
        <w:tc>
          <w:tcPr>
            <w:tcW w:w="3850" w:type="dxa"/>
          </w:tcPr>
          <w:p w:rsidR="00E7579C" w:rsidRPr="001A672C" w:rsidRDefault="00E7579C" w:rsidP="006845C4">
            <w:pPr>
              <w:spacing w:beforeLines="60" w:before="144" w:after="60"/>
              <w:rPr>
                <w:sz w:val="18"/>
                <w:szCs w:val="18"/>
              </w:rPr>
            </w:pPr>
            <w:r w:rsidRPr="001A672C">
              <w:rPr>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1A672C">
              <w:t xml:space="preserve"> </w:t>
            </w:r>
            <w:r w:rsidRPr="001A672C">
              <w:rPr>
                <w:sz w:val="18"/>
                <w:szCs w:val="18"/>
              </w:rPr>
              <w:t>Σε περίπτωση που η πράξη δεν μπορεί να χαρακτηριστεί καινοτόμα, λόγω της φύσης της, το εν λόγω κριτήριο δεν εφαρμόζεται.</w:t>
            </w:r>
          </w:p>
        </w:tc>
        <w:tc>
          <w:tcPr>
            <w:tcW w:w="2954" w:type="dxa"/>
            <w:vAlign w:val="center"/>
          </w:tcPr>
          <w:p w:rsidR="00E7579C" w:rsidRPr="001A672C" w:rsidRDefault="00E7579C" w:rsidP="006845C4">
            <w:pPr>
              <w:jc w:val="center"/>
              <w:rPr>
                <w:sz w:val="18"/>
                <w:szCs w:val="18"/>
              </w:rPr>
            </w:pPr>
            <w:r w:rsidRPr="001A672C">
              <w:rPr>
                <w:sz w:val="18"/>
                <w:szCs w:val="18"/>
              </w:rPr>
              <w:t>ναι/όχι/</w:t>
            </w:r>
          </w:p>
          <w:p w:rsidR="00E7579C" w:rsidRPr="001A672C" w:rsidRDefault="00E7579C" w:rsidP="006845C4">
            <w:pPr>
              <w:jc w:val="center"/>
              <w:rPr>
                <w:color w:val="000000"/>
                <w:sz w:val="18"/>
                <w:szCs w:val="18"/>
              </w:rPr>
            </w:pPr>
            <w:r w:rsidRPr="001A672C">
              <w:rPr>
                <w:sz w:val="18"/>
                <w:szCs w:val="18"/>
              </w:rPr>
              <w:t>δεν εφαρμόζεται</w:t>
            </w:r>
          </w:p>
        </w:tc>
        <w:tc>
          <w:tcPr>
            <w:tcW w:w="992" w:type="dxa"/>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97"/>
        </w:trPr>
        <w:tc>
          <w:tcPr>
            <w:tcW w:w="427" w:type="dxa"/>
            <w:vMerge w:val="restart"/>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6</w:t>
            </w: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Merge w:val="restart"/>
            <w:noWrap/>
            <w:vAlign w:val="center"/>
          </w:tcPr>
          <w:p w:rsidR="00E7579C" w:rsidRPr="001A672C" w:rsidRDefault="00E7579C" w:rsidP="006845C4">
            <w:pPr>
              <w:spacing w:beforeLines="60" w:before="144" w:after="60"/>
              <w:rPr>
                <w:color w:val="000000"/>
                <w:sz w:val="18"/>
                <w:szCs w:val="18"/>
              </w:rPr>
            </w:pPr>
            <w:r w:rsidRPr="001A672C">
              <w:rPr>
                <w:color w:val="000000"/>
                <w:sz w:val="18"/>
                <w:szCs w:val="18"/>
              </w:rPr>
              <w:t>Συνέργεια και συμπληρωματικότητα της Πράξης</w:t>
            </w:r>
          </w:p>
        </w:tc>
        <w:tc>
          <w:tcPr>
            <w:tcW w:w="3850" w:type="dxa"/>
            <w:vMerge w:val="restart"/>
          </w:tcPr>
          <w:p w:rsidR="00E7579C" w:rsidRPr="001A672C" w:rsidRDefault="00E7579C" w:rsidP="006845C4">
            <w:pPr>
              <w:tabs>
                <w:tab w:val="left" w:pos="567"/>
              </w:tabs>
              <w:rPr>
                <w:sz w:val="18"/>
                <w:szCs w:val="18"/>
              </w:rPr>
            </w:pPr>
            <w:r w:rsidRPr="001A672C">
              <w:rPr>
                <w:b/>
                <w:bCs/>
                <w:sz w:val="18"/>
                <w:szCs w:val="18"/>
              </w:rPr>
              <w:t xml:space="preserve">Συνέργεια και συμπληρωματικότητα </w:t>
            </w:r>
            <w:r w:rsidRPr="001A672C">
              <w:rPr>
                <w:sz w:val="18"/>
                <w:szCs w:val="18"/>
              </w:rPr>
              <w:t xml:space="preserve">της προτεινόμενης πράξης με άλλα έργα που είναι είτε ολοκληρωμένα είτε σε εξέλιξη στο πλαίσιο του ΕΠ ή </w:t>
            </w:r>
            <w:r w:rsidRPr="001A672C">
              <w:rPr>
                <w:sz w:val="18"/>
                <w:szCs w:val="18"/>
              </w:rPr>
              <w:lastRenderedPageBreak/>
              <w:t>άλλων προγραμμάτων, ώστε να εξασφαλίζεται το μέγιστο δυνατό πολλαπλασιαστικό αποτέλεσμα από την υλοποίησή της, όπως περιγράφεται στο ΤΔΠ ή σε άλλο σχετικό έγγραφο.</w:t>
            </w:r>
          </w:p>
        </w:tc>
        <w:tc>
          <w:tcPr>
            <w:tcW w:w="2954" w:type="dxa"/>
            <w:vAlign w:val="center"/>
          </w:tcPr>
          <w:p w:rsidR="00E7579C" w:rsidRPr="001A672C" w:rsidRDefault="00E7579C" w:rsidP="006845C4">
            <w:pPr>
              <w:jc w:val="center"/>
              <w:rPr>
                <w:color w:val="000000"/>
                <w:sz w:val="18"/>
                <w:szCs w:val="18"/>
              </w:rPr>
            </w:pPr>
            <w:r w:rsidRPr="001A672C">
              <w:rPr>
                <w:color w:val="000000"/>
                <w:sz w:val="18"/>
                <w:szCs w:val="18"/>
              </w:rPr>
              <w:lastRenderedPageBreak/>
              <w:t>5 : Παρουσιάζεται συνέργεια / συμπληρωματικότητα</w:t>
            </w:r>
          </w:p>
        </w:tc>
        <w:tc>
          <w:tcPr>
            <w:tcW w:w="992" w:type="dxa"/>
            <w:vMerge w:val="restart"/>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 xml:space="preserve">Το κριτήριο λαμβάνει τιμή 0 έως </w:t>
            </w:r>
            <w:r w:rsidRPr="001A672C">
              <w:rPr>
                <w:color w:val="000000"/>
                <w:sz w:val="18"/>
                <w:szCs w:val="18"/>
              </w:rPr>
              <w:lastRenderedPageBreak/>
              <w:t>5</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96"/>
        </w:trPr>
        <w:tc>
          <w:tcPr>
            <w:tcW w:w="427" w:type="dxa"/>
            <w:vMerge/>
            <w:noWrap/>
            <w:vAlign w:val="center"/>
          </w:tcPr>
          <w:p w:rsidR="00E7579C" w:rsidRPr="001A672C" w:rsidRDefault="00E7579C" w:rsidP="006845C4">
            <w:pPr>
              <w:spacing w:beforeLines="60" w:before="144" w:after="60"/>
              <w:jc w:val="center"/>
              <w:rPr>
                <w:color w:val="000000"/>
                <w:sz w:val="18"/>
                <w:szCs w:val="18"/>
                <w:highlight w:val="green"/>
              </w:rPr>
            </w:pPr>
          </w:p>
        </w:tc>
        <w:tc>
          <w:tcPr>
            <w:tcW w:w="2514" w:type="dxa"/>
            <w:vMerge/>
            <w:vAlign w:val="center"/>
          </w:tcPr>
          <w:p w:rsidR="00E7579C" w:rsidRPr="001A672C" w:rsidRDefault="00E7579C" w:rsidP="006845C4">
            <w:pPr>
              <w:spacing w:beforeLines="60" w:before="144" w:after="60"/>
              <w:rPr>
                <w:b/>
                <w:bCs/>
                <w:color w:val="000000"/>
                <w:sz w:val="18"/>
                <w:szCs w:val="18"/>
                <w:highlight w:val="green"/>
              </w:rPr>
            </w:pPr>
          </w:p>
        </w:tc>
        <w:tc>
          <w:tcPr>
            <w:tcW w:w="4253" w:type="dxa"/>
            <w:vMerge/>
            <w:noWrap/>
            <w:vAlign w:val="center"/>
          </w:tcPr>
          <w:p w:rsidR="00E7579C" w:rsidRPr="001A672C" w:rsidRDefault="00E7579C" w:rsidP="006845C4">
            <w:pPr>
              <w:spacing w:beforeLines="60" w:before="144" w:after="60"/>
              <w:rPr>
                <w:color w:val="000000"/>
                <w:sz w:val="18"/>
                <w:szCs w:val="18"/>
                <w:highlight w:val="green"/>
              </w:rPr>
            </w:pPr>
          </w:p>
        </w:tc>
        <w:tc>
          <w:tcPr>
            <w:tcW w:w="3850" w:type="dxa"/>
            <w:vMerge/>
          </w:tcPr>
          <w:p w:rsidR="00E7579C" w:rsidRPr="001A672C" w:rsidRDefault="00E7579C" w:rsidP="006845C4">
            <w:pPr>
              <w:tabs>
                <w:tab w:val="left" w:pos="567"/>
              </w:tabs>
              <w:rPr>
                <w:b/>
                <w:bCs/>
                <w:sz w:val="18"/>
                <w:szCs w:val="18"/>
                <w:highlight w:val="green"/>
              </w:rPr>
            </w:pPr>
          </w:p>
        </w:tc>
        <w:tc>
          <w:tcPr>
            <w:tcW w:w="2954" w:type="dxa"/>
            <w:vAlign w:val="center"/>
          </w:tcPr>
          <w:p w:rsidR="00E7579C" w:rsidRPr="001A672C" w:rsidRDefault="00E7579C" w:rsidP="006845C4">
            <w:pPr>
              <w:jc w:val="center"/>
              <w:rPr>
                <w:color w:val="000000"/>
                <w:sz w:val="18"/>
                <w:szCs w:val="18"/>
              </w:rPr>
            </w:pPr>
            <w:r w:rsidRPr="001A672C">
              <w:rPr>
                <w:color w:val="000000"/>
                <w:sz w:val="18"/>
                <w:szCs w:val="18"/>
              </w:rPr>
              <w:t>0 : Δεν παρουσιάζεται συνέργεια / συμπληρωματικότητα</w:t>
            </w:r>
          </w:p>
        </w:tc>
        <w:tc>
          <w:tcPr>
            <w:tcW w:w="992" w:type="dxa"/>
            <w:vMerge/>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trPr>
        <w:tc>
          <w:tcPr>
            <w:tcW w:w="14990" w:type="dxa"/>
            <w:gridSpan w:val="6"/>
            <w:noWrap/>
            <w:vAlign w:val="center"/>
          </w:tcPr>
          <w:p w:rsidR="00E7579C" w:rsidRPr="001A672C" w:rsidRDefault="00E7579C" w:rsidP="006845C4">
            <w:pPr>
              <w:spacing w:beforeLines="60" w:before="144" w:after="60"/>
              <w:rPr>
                <w:sz w:val="18"/>
                <w:szCs w:val="18"/>
              </w:rPr>
            </w:pPr>
            <w:r w:rsidRPr="001A672C">
              <w:rPr>
                <w:b/>
                <w:bCs/>
                <w:sz w:val="18"/>
                <w:szCs w:val="18"/>
              </w:rPr>
              <w:lastRenderedPageBreak/>
              <w:t xml:space="preserve">ΠΡΟΫΠΟΘΕΣΗ ΓΙΑ ΘΕΤΙΚΗ ΑΞΙΟΛΟΓΗΣΗ: </w:t>
            </w:r>
            <w:r w:rsidRPr="001A672C">
              <w:rPr>
                <w:sz w:val="18"/>
                <w:szCs w:val="18"/>
              </w:rPr>
              <w:t xml:space="preserve">Στα κριτήρια </w:t>
            </w:r>
            <w:r>
              <w:rPr>
                <w:sz w:val="18"/>
                <w:szCs w:val="18"/>
              </w:rPr>
              <w:t xml:space="preserve">1, </w:t>
            </w:r>
            <w:r w:rsidRPr="001A672C">
              <w:rPr>
                <w:sz w:val="18"/>
                <w:szCs w:val="18"/>
              </w:rPr>
              <w:t>4 και 5 η πράξη θα πρέπει να λαμβάνει την τιμή (ΝΑΙ) ενώ γίνεται δεκτό και το  «δεν εφαρμόζεται».  Επιπλέον, η πράξη θα πρέπει να μη λάβει τιμή μηδέν στα κριτήρια 2 έως 3.</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14990" w:type="dxa"/>
            <w:gridSpan w:val="6"/>
            <w:shd w:val="clear" w:color="000000" w:fill="D8D8D8"/>
            <w:noWrap/>
            <w:vAlign w:val="center"/>
          </w:tcPr>
          <w:p w:rsidR="00E7579C" w:rsidRPr="001A672C" w:rsidRDefault="00E7579C" w:rsidP="006845C4">
            <w:pPr>
              <w:spacing w:beforeLines="60" w:before="144" w:after="60"/>
              <w:ind w:left="4168"/>
              <w:jc w:val="center"/>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48"/>
        </w:trPr>
        <w:tc>
          <w:tcPr>
            <w:tcW w:w="427" w:type="dxa"/>
            <w:vMerge w:val="restart"/>
            <w:noWrap/>
            <w:vAlign w:val="center"/>
          </w:tcPr>
          <w:p w:rsidR="00E7579C" w:rsidRPr="001A672C" w:rsidRDefault="00E7579C" w:rsidP="006845C4">
            <w:pPr>
              <w:spacing w:beforeLines="60" w:before="144" w:after="60"/>
              <w:jc w:val="center"/>
              <w:rPr>
                <w:color w:val="000000"/>
                <w:sz w:val="18"/>
                <w:szCs w:val="18"/>
                <w:lang w:val="en-US"/>
              </w:rPr>
            </w:pPr>
            <w:r w:rsidRPr="001A672C">
              <w:rPr>
                <w:color w:val="000000"/>
                <w:sz w:val="18"/>
                <w:szCs w:val="18"/>
                <w:lang w:val="en-US"/>
              </w:rPr>
              <w:t>1</w:t>
            </w:r>
          </w:p>
        </w:tc>
        <w:tc>
          <w:tcPr>
            <w:tcW w:w="2514" w:type="dxa"/>
            <w:vMerge w:val="restart"/>
            <w:noWrap/>
            <w:vAlign w:val="center"/>
          </w:tcPr>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p>
          <w:p w:rsidR="00E7579C" w:rsidRPr="001A672C" w:rsidRDefault="00E7579C" w:rsidP="006845C4">
            <w:pPr>
              <w:spacing w:beforeLines="60" w:before="144" w:after="60"/>
              <w:jc w:val="center"/>
              <w:rPr>
                <w:b/>
                <w:bCs/>
                <w:color w:val="000000"/>
                <w:sz w:val="18"/>
                <w:szCs w:val="18"/>
              </w:rPr>
            </w:pPr>
            <w:r w:rsidRPr="001A672C">
              <w:rPr>
                <w:b/>
                <w:bCs/>
                <w:color w:val="000000"/>
                <w:sz w:val="18"/>
                <w:szCs w:val="18"/>
              </w:rPr>
              <w:t>4</w:t>
            </w:r>
            <w:r w:rsidRPr="001A672C">
              <w:rPr>
                <w:b/>
                <w:bCs/>
                <w:color w:val="000000"/>
                <w:sz w:val="18"/>
                <w:szCs w:val="18"/>
                <w:vertAlign w:val="superscript"/>
              </w:rPr>
              <w:t>Η</w:t>
            </w:r>
            <w:r w:rsidRPr="001A672C">
              <w:rPr>
                <w:b/>
                <w:bCs/>
                <w:color w:val="000000"/>
                <w:sz w:val="18"/>
                <w:szCs w:val="18"/>
              </w:rPr>
              <w:t xml:space="preserve"> ΟΜΑΔΑ ΚΡΙΤΗΡΙΩΝ </w:t>
            </w:r>
          </w:p>
          <w:p w:rsidR="00E7579C" w:rsidRPr="001A672C" w:rsidRDefault="00E7579C" w:rsidP="006845C4">
            <w:pPr>
              <w:spacing w:beforeLines="60" w:before="144" w:after="60"/>
              <w:jc w:val="center"/>
              <w:rPr>
                <w:b/>
                <w:bCs/>
                <w:color w:val="000000"/>
                <w:sz w:val="18"/>
                <w:szCs w:val="18"/>
              </w:rPr>
            </w:pPr>
            <w:r w:rsidRPr="001A672C">
              <w:rPr>
                <w:b/>
                <w:bCs/>
                <w:color w:val="000000"/>
                <w:sz w:val="18"/>
                <w:szCs w:val="18"/>
              </w:rPr>
              <w:t>Ωριμότητα πράξης</w:t>
            </w:r>
          </w:p>
        </w:tc>
        <w:tc>
          <w:tcPr>
            <w:tcW w:w="4253" w:type="dxa"/>
            <w:vMerge w:val="restart"/>
            <w:vAlign w:val="center"/>
          </w:tcPr>
          <w:p w:rsidR="00E7579C" w:rsidRPr="001A672C" w:rsidRDefault="00E7579C" w:rsidP="006845C4">
            <w:pPr>
              <w:spacing w:beforeLines="60" w:before="144" w:after="60"/>
              <w:rPr>
                <w:color w:val="000000"/>
                <w:sz w:val="18"/>
                <w:szCs w:val="18"/>
              </w:rPr>
            </w:pPr>
            <w:r w:rsidRPr="001A672C">
              <w:rPr>
                <w:color w:val="000000"/>
                <w:sz w:val="18"/>
                <w:szCs w:val="18"/>
              </w:rPr>
              <w:t>Στάδιο εξέλιξης των απαιτούμενων προπαρασκευαστικών ενεργειών</w:t>
            </w:r>
          </w:p>
        </w:tc>
        <w:tc>
          <w:tcPr>
            <w:tcW w:w="3850" w:type="dxa"/>
            <w:vMerge w:val="restart"/>
          </w:tcPr>
          <w:p w:rsidR="00E7579C" w:rsidRPr="001A672C" w:rsidRDefault="00E7579C" w:rsidP="006845C4">
            <w:pPr>
              <w:spacing w:beforeLines="60" w:before="144" w:after="60"/>
              <w:rPr>
                <w:sz w:val="18"/>
                <w:szCs w:val="18"/>
              </w:rPr>
            </w:pPr>
            <w:r w:rsidRPr="001A672C">
              <w:rPr>
                <w:sz w:val="18"/>
                <w:szCs w:val="18"/>
              </w:rPr>
              <w:t xml:space="preserve">Εξετάζεται ο βαθμός ωριμότητας της πράξης από την άποψη της εξέλιξης των απαιτούμενων μελετών και  </w:t>
            </w:r>
            <w:proofErr w:type="spellStart"/>
            <w:r w:rsidRPr="001A672C">
              <w:rPr>
                <w:sz w:val="18"/>
                <w:szCs w:val="18"/>
              </w:rPr>
              <w:t>αδειοδοτήσεων</w:t>
            </w:r>
            <w:proofErr w:type="spellEnd"/>
            <w:r w:rsidRPr="001A672C">
              <w:rPr>
                <w:sz w:val="18"/>
                <w:szCs w:val="18"/>
              </w:rPr>
              <w:t xml:space="preserve"> που προβλέπονται από τους αρμόδιους φορείς 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(όπως π.χ. αρχαιολογικές εργασίες και έρευνες, μετατόπιση δικτύων Ο.Κ.Ω.) δεν προσμετρούνται, αρκεί να υπάρχει τεκμηρίωση του κόστους αυτών. </w:t>
            </w:r>
          </w:p>
          <w:p w:rsidR="00E7579C" w:rsidRPr="001A672C" w:rsidRDefault="00E7579C" w:rsidP="006845C4">
            <w:pPr>
              <w:spacing w:beforeLines="60" w:before="144" w:after="60"/>
              <w:rPr>
                <w:sz w:val="18"/>
                <w:szCs w:val="18"/>
              </w:rPr>
            </w:pPr>
            <w:r w:rsidRPr="001A672C">
              <w:rPr>
                <w:sz w:val="18"/>
                <w:szCs w:val="18"/>
              </w:rPr>
              <w:t xml:space="preserve">Επάρκεια ωριμότητας στα υποέργα που συμβάλλουν στο δείκτη θεωρείται η ύπαρξη των μελετών που απαιτούνται από την πρόσκληση, εγκεκριμένων σύμφωνα με τον Ν3316/2005, όπως τροποποιήθηκε και ισχύει, ή άλλο θεσμικό πλαίσιο του φορέα εκπόνησης. Επίσης θα πρέπει να έχουν εξασφαλιστεί όλες οι απαιτούμενες </w:t>
            </w:r>
            <w:proofErr w:type="spellStart"/>
            <w:r w:rsidRPr="001A672C">
              <w:rPr>
                <w:sz w:val="18"/>
                <w:szCs w:val="18"/>
              </w:rPr>
              <w:t>αδειοδοτήσεις</w:t>
            </w:r>
            <w:proofErr w:type="spellEnd"/>
            <w:r w:rsidRPr="001A672C">
              <w:rPr>
                <w:sz w:val="18"/>
                <w:szCs w:val="18"/>
              </w:rPr>
              <w:t xml:space="preserve"> και εγκρίσεις για το σύνολο της πράξης, όπως προβλέπεται στην πρόσκληση.</w:t>
            </w:r>
          </w:p>
          <w:p w:rsidR="00E7579C" w:rsidRPr="001A672C" w:rsidRDefault="00E7579C" w:rsidP="006845C4">
            <w:pPr>
              <w:autoSpaceDE w:val="0"/>
              <w:autoSpaceDN w:val="0"/>
              <w:adjustRightInd w:val="0"/>
              <w:rPr>
                <w:color w:val="000000"/>
                <w:sz w:val="18"/>
                <w:szCs w:val="18"/>
              </w:rPr>
            </w:pPr>
            <w:r w:rsidRPr="001A672C">
              <w:rPr>
                <w:sz w:val="18"/>
                <w:szCs w:val="18"/>
              </w:rPr>
              <w:t xml:space="preserve">Σε περίπτωση που οι εγκεκριμένες μελέτες ή / και </w:t>
            </w:r>
            <w:proofErr w:type="spellStart"/>
            <w:r w:rsidRPr="001A672C">
              <w:rPr>
                <w:sz w:val="18"/>
                <w:szCs w:val="18"/>
              </w:rPr>
              <w:t>αδειοδοτήσεις</w:t>
            </w:r>
            <w:proofErr w:type="spellEnd"/>
            <w:r w:rsidRPr="001A672C">
              <w:rPr>
                <w:sz w:val="18"/>
                <w:szCs w:val="18"/>
              </w:rPr>
              <w:t xml:space="preserve"> χρήζουν </w:t>
            </w:r>
            <w:proofErr w:type="spellStart"/>
            <w:r w:rsidRPr="001A672C">
              <w:rPr>
                <w:sz w:val="18"/>
                <w:szCs w:val="18"/>
              </w:rPr>
              <w:t>επικαιροποίησης</w:t>
            </w:r>
            <w:proofErr w:type="spellEnd"/>
            <w:r w:rsidRPr="001A672C">
              <w:rPr>
                <w:sz w:val="18"/>
                <w:szCs w:val="18"/>
              </w:rPr>
              <w:t xml:space="preserve"> (προσαρμογή σε επιμέρους στοιχεία, χρόνο ισχύος, προσαρμογή τιμολογίων σε ισχύοντα, προσαρμογή τιμών εργασιών) η ωριμότητα κρίνεται μέση.  </w:t>
            </w:r>
          </w:p>
        </w:tc>
        <w:tc>
          <w:tcPr>
            <w:tcW w:w="2954" w:type="dxa"/>
            <w:vAlign w:val="center"/>
          </w:tcPr>
          <w:p w:rsidR="00E7579C" w:rsidRPr="00F63A63" w:rsidRDefault="00E7579C" w:rsidP="006845C4">
            <w:pPr>
              <w:spacing w:beforeLines="60" w:before="144" w:after="60"/>
              <w:jc w:val="center"/>
              <w:rPr>
                <w:color w:val="000000"/>
                <w:sz w:val="18"/>
                <w:szCs w:val="18"/>
              </w:rPr>
            </w:pPr>
            <w:r w:rsidRPr="00F63A63">
              <w:rPr>
                <w:color w:val="000000"/>
                <w:sz w:val="18"/>
                <w:szCs w:val="18"/>
              </w:rPr>
              <w:t xml:space="preserve">10: Πλήρης Ωριμότητα, ύπαρξη εγκεκριμένων οριστικών μελετών /  φακέλου έργου / </w:t>
            </w:r>
            <w:proofErr w:type="spellStart"/>
            <w:r w:rsidRPr="00F63A63">
              <w:rPr>
                <w:color w:val="000000"/>
                <w:sz w:val="18"/>
                <w:szCs w:val="18"/>
              </w:rPr>
              <w:t>αδειοδοτήσεων</w:t>
            </w:r>
            <w:proofErr w:type="spellEnd"/>
            <w:r w:rsidRPr="00F63A63">
              <w:rPr>
                <w:color w:val="000000"/>
                <w:sz w:val="18"/>
                <w:szCs w:val="18"/>
              </w:rPr>
              <w:t xml:space="preserve"> / προδιαγραφών / εγκεκριμένων τευχών δημοπράτησης </w:t>
            </w:r>
          </w:p>
        </w:tc>
        <w:tc>
          <w:tcPr>
            <w:tcW w:w="992" w:type="dxa"/>
            <w:vMerge w:val="restart"/>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Το κριτήριο λαμβάνει τιμή 0 έως 10</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47"/>
        </w:trPr>
        <w:tc>
          <w:tcPr>
            <w:tcW w:w="427" w:type="dxa"/>
            <w:vMerge/>
            <w:noWrap/>
            <w:vAlign w:val="center"/>
          </w:tcPr>
          <w:p w:rsidR="00E7579C" w:rsidRPr="00952663" w:rsidRDefault="00E7579C" w:rsidP="006845C4">
            <w:pPr>
              <w:spacing w:beforeLines="60" w:before="144" w:after="60"/>
              <w:jc w:val="center"/>
              <w:rPr>
                <w:color w:val="000000"/>
                <w:sz w:val="18"/>
                <w:szCs w:val="18"/>
              </w:rPr>
            </w:pPr>
          </w:p>
        </w:tc>
        <w:tc>
          <w:tcPr>
            <w:tcW w:w="2514" w:type="dxa"/>
            <w:vMerge/>
            <w:noWrap/>
            <w:vAlign w:val="center"/>
          </w:tcPr>
          <w:p w:rsidR="00E7579C" w:rsidRPr="001A672C" w:rsidRDefault="00E7579C" w:rsidP="006845C4">
            <w:pPr>
              <w:spacing w:beforeLines="60" w:before="144" w:after="60"/>
              <w:jc w:val="center"/>
              <w:rPr>
                <w:b/>
                <w:bCs/>
                <w:color w:val="000000"/>
                <w:sz w:val="18"/>
                <w:szCs w:val="18"/>
              </w:rPr>
            </w:pPr>
          </w:p>
        </w:tc>
        <w:tc>
          <w:tcPr>
            <w:tcW w:w="4253" w:type="dxa"/>
            <w:vMerge/>
            <w:vAlign w:val="center"/>
          </w:tcPr>
          <w:p w:rsidR="00E7579C" w:rsidRPr="001A672C" w:rsidRDefault="00E7579C" w:rsidP="006845C4">
            <w:pPr>
              <w:spacing w:beforeLines="60" w:before="144" w:after="60"/>
              <w:rPr>
                <w:color w:val="000000"/>
                <w:sz w:val="18"/>
                <w:szCs w:val="18"/>
              </w:rPr>
            </w:pPr>
          </w:p>
        </w:tc>
        <w:tc>
          <w:tcPr>
            <w:tcW w:w="3850" w:type="dxa"/>
            <w:vMerge/>
          </w:tcPr>
          <w:p w:rsidR="00E7579C" w:rsidRPr="001A672C" w:rsidRDefault="00E7579C" w:rsidP="006845C4">
            <w:pPr>
              <w:spacing w:beforeLines="60" w:before="144" w:after="60"/>
              <w:rPr>
                <w:sz w:val="18"/>
                <w:szCs w:val="18"/>
              </w:rPr>
            </w:pPr>
          </w:p>
        </w:tc>
        <w:tc>
          <w:tcPr>
            <w:tcW w:w="2954" w:type="dxa"/>
            <w:vAlign w:val="center"/>
          </w:tcPr>
          <w:p w:rsidR="00E7579C" w:rsidRPr="00F63A63" w:rsidRDefault="00E7579C" w:rsidP="006845C4">
            <w:pPr>
              <w:spacing w:beforeLines="60" w:before="144" w:after="60"/>
              <w:jc w:val="center"/>
              <w:rPr>
                <w:color w:val="000000"/>
                <w:sz w:val="18"/>
                <w:szCs w:val="18"/>
              </w:rPr>
            </w:pPr>
            <w:r w:rsidRPr="00F63A63">
              <w:rPr>
                <w:color w:val="000000"/>
                <w:sz w:val="18"/>
                <w:szCs w:val="18"/>
              </w:rPr>
              <w:t xml:space="preserve">8: Υψηλή Ωριμότητα, ύπαρξη εγκεκριμένων οριστικών μελετών/ </w:t>
            </w:r>
            <w:proofErr w:type="spellStart"/>
            <w:r w:rsidRPr="00F63A63">
              <w:rPr>
                <w:color w:val="000000"/>
                <w:sz w:val="18"/>
                <w:szCs w:val="18"/>
              </w:rPr>
              <w:t>αδειοδοτήσεων</w:t>
            </w:r>
            <w:proofErr w:type="spellEnd"/>
            <w:r w:rsidRPr="00F63A63">
              <w:rPr>
                <w:color w:val="000000"/>
                <w:sz w:val="18"/>
                <w:szCs w:val="18"/>
              </w:rPr>
              <w:t>/ φακέλου έργου / προδιαγραφών / τευχών δημοπράτησης</w:t>
            </w:r>
          </w:p>
        </w:tc>
        <w:tc>
          <w:tcPr>
            <w:tcW w:w="992" w:type="dxa"/>
            <w:vMerge/>
            <w:noWrap/>
            <w:vAlign w:val="center"/>
          </w:tcPr>
          <w:p w:rsidR="00E7579C" w:rsidRPr="001A672C" w:rsidRDefault="00E7579C" w:rsidP="006845C4">
            <w:pPr>
              <w:spacing w:beforeLines="60" w:before="144" w:after="60"/>
              <w:jc w:val="center"/>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76"/>
        </w:trPr>
        <w:tc>
          <w:tcPr>
            <w:tcW w:w="427" w:type="dxa"/>
            <w:vMerge/>
            <w:noWrap/>
            <w:vAlign w:val="center"/>
          </w:tcPr>
          <w:p w:rsidR="00E7579C" w:rsidRPr="001A672C" w:rsidRDefault="00E7579C" w:rsidP="006845C4">
            <w:pPr>
              <w:spacing w:beforeLines="60" w:before="144" w:after="60"/>
              <w:jc w:val="center"/>
              <w:rPr>
                <w:color w:val="000000"/>
                <w:sz w:val="18"/>
                <w:szCs w:val="18"/>
              </w:rPr>
            </w:pPr>
          </w:p>
        </w:tc>
        <w:tc>
          <w:tcPr>
            <w:tcW w:w="2514" w:type="dxa"/>
            <w:vMerge/>
            <w:noWrap/>
            <w:vAlign w:val="center"/>
          </w:tcPr>
          <w:p w:rsidR="00E7579C" w:rsidRPr="001A672C" w:rsidRDefault="00E7579C" w:rsidP="006845C4">
            <w:pPr>
              <w:spacing w:beforeLines="60" w:before="144" w:after="60"/>
              <w:jc w:val="center"/>
              <w:rPr>
                <w:b/>
                <w:bCs/>
                <w:color w:val="000000"/>
                <w:sz w:val="18"/>
                <w:szCs w:val="18"/>
              </w:rPr>
            </w:pPr>
          </w:p>
        </w:tc>
        <w:tc>
          <w:tcPr>
            <w:tcW w:w="4253" w:type="dxa"/>
            <w:vMerge/>
            <w:vAlign w:val="center"/>
          </w:tcPr>
          <w:p w:rsidR="00E7579C" w:rsidRPr="001A672C" w:rsidRDefault="00E7579C" w:rsidP="006845C4">
            <w:pPr>
              <w:spacing w:beforeLines="60" w:before="144" w:after="60"/>
              <w:rPr>
                <w:color w:val="000000"/>
                <w:sz w:val="18"/>
                <w:szCs w:val="18"/>
              </w:rPr>
            </w:pPr>
          </w:p>
        </w:tc>
        <w:tc>
          <w:tcPr>
            <w:tcW w:w="3850" w:type="dxa"/>
            <w:vMerge/>
          </w:tcPr>
          <w:p w:rsidR="00E7579C" w:rsidRPr="001A672C" w:rsidRDefault="00E7579C" w:rsidP="006845C4">
            <w:pPr>
              <w:spacing w:beforeLines="60" w:before="144" w:after="60"/>
              <w:rPr>
                <w:sz w:val="18"/>
                <w:szCs w:val="18"/>
              </w:rPr>
            </w:pPr>
          </w:p>
        </w:tc>
        <w:tc>
          <w:tcPr>
            <w:tcW w:w="2954" w:type="dxa"/>
            <w:vAlign w:val="center"/>
          </w:tcPr>
          <w:p w:rsidR="00E7579C" w:rsidRPr="00F63A63" w:rsidRDefault="00E7579C" w:rsidP="006845C4">
            <w:pPr>
              <w:spacing w:beforeLines="60" w:before="144" w:after="60"/>
              <w:jc w:val="center"/>
              <w:rPr>
                <w:sz w:val="18"/>
                <w:szCs w:val="18"/>
              </w:rPr>
            </w:pPr>
            <w:r w:rsidRPr="00F63A63">
              <w:rPr>
                <w:sz w:val="18"/>
                <w:szCs w:val="18"/>
              </w:rPr>
              <w:t xml:space="preserve">5: Μέση Ωριμότητα, ύπαρξη εγκεκριμένων οριστικών μελετών / φακέλου έργου / </w:t>
            </w:r>
            <w:proofErr w:type="spellStart"/>
            <w:r w:rsidRPr="00F63A63">
              <w:rPr>
                <w:sz w:val="18"/>
                <w:szCs w:val="18"/>
              </w:rPr>
              <w:t>αδειοδοτήσεων</w:t>
            </w:r>
            <w:proofErr w:type="spellEnd"/>
            <w:r w:rsidRPr="00F63A63">
              <w:rPr>
                <w:sz w:val="18"/>
                <w:szCs w:val="18"/>
              </w:rPr>
              <w:t xml:space="preserve"> / τευχών δημοπράτησης / προδιαγραφών που χρήζουν </w:t>
            </w:r>
            <w:proofErr w:type="spellStart"/>
            <w:r w:rsidRPr="00F63A63">
              <w:rPr>
                <w:sz w:val="18"/>
                <w:szCs w:val="18"/>
              </w:rPr>
              <w:t>επικαιροποίησης</w:t>
            </w:r>
            <w:proofErr w:type="spellEnd"/>
            <w:r w:rsidRPr="00F63A63">
              <w:rPr>
                <w:sz w:val="18"/>
                <w:szCs w:val="18"/>
              </w:rPr>
              <w:t xml:space="preserve"> / προσαρμογής / συμπλήρωσης (π.χ. παράταση ισχύος και προσαρμογή αδειών – εγκρίσεων, προσαρμογή τιμολογίων)</w:t>
            </w:r>
          </w:p>
        </w:tc>
        <w:tc>
          <w:tcPr>
            <w:tcW w:w="992" w:type="dxa"/>
            <w:vMerge/>
            <w:noWrap/>
            <w:vAlign w:val="bottom"/>
          </w:tcPr>
          <w:p w:rsidR="00E7579C" w:rsidRPr="001A672C" w:rsidRDefault="00E7579C" w:rsidP="006845C4">
            <w:pPr>
              <w:spacing w:beforeLines="60" w:before="144" w:after="60"/>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7"/>
        </w:trPr>
        <w:tc>
          <w:tcPr>
            <w:tcW w:w="427" w:type="dxa"/>
            <w:vMerge/>
            <w:noWrap/>
            <w:vAlign w:val="center"/>
          </w:tcPr>
          <w:p w:rsidR="00E7579C" w:rsidRPr="001A672C" w:rsidRDefault="00E7579C" w:rsidP="006845C4">
            <w:pPr>
              <w:spacing w:beforeLines="60" w:before="144" w:after="60"/>
              <w:jc w:val="center"/>
              <w:rPr>
                <w:color w:val="000000"/>
                <w:sz w:val="18"/>
                <w:szCs w:val="18"/>
              </w:rPr>
            </w:pPr>
          </w:p>
        </w:tc>
        <w:tc>
          <w:tcPr>
            <w:tcW w:w="2514" w:type="dxa"/>
            <w:vMerge/>
            <w:noWrap/>
            <w:vAlign w:val="center"/>
          </w:tcPr>
          <w:p w:rsidR="00E7579C" w:rsidRPr="001A672C" w:rsidRDefault="00E7579C" w:rsidP="006845C4">
            <w:pPr>
              <w:spacing w:beforeLines="60" w:before="144" w:after="60"/>
              <w:jc w:val="center"/>
              <w:rPr>
                <w:b/>
                <w:bCs/>
                <w:color w:val="000000"/>
                <w:sz w:val="18"/>
                <w:szCs w:val="18"/>
              </w:rPr>
            </w:pPr>
          </w:p>
        </w:tc>
        <w:tc>
          <w:tcPr>
            <w:tcW w:w="4253" w:type="dxa"/>
            <w:vMerge/>
            <w:vAlign w:val="center"/>
          </w:tcPr>
          <w:p w:rsidR="00E7579C" w:rsidRPr="001A672C" w:rsidRDefault="00E7579C" w:rsidP="006845C4">
            <w:pPr>
              <w:spacing w:beforeLines="60" w:before="144" w:after="60"/>
              <w:rPr>
                <w:color w:val="000000"/>
                <w:sz w:val="18"/>
                <w:szCs w:val="18"/>
              </w:rPr>
            </w:pPr>
          </w:p>
        </w:tc>
        <w:tc>
          <w:tcPr>
            <w:tcW w:w="3850" w:type="dxa"/>
            <w:vMerge/>
          </w:tcPr>
          <w:p w:rsidR="00E7579C" w:rsidRPr="001A672C" w:rsidRDefault="00E7579C" w:rsidP="006845C4">
            <w:pPr>
              <w:spacing w:beforeLines="60" w:before="144" w:after="60"/>
              <w:rPr>
                <w:sz w:val="18"/>
                <w:szCs w:val="18"/>
              </w:rPr>
            </w:pPr>
          </w:p>
        </w:tc>
        <w:tc>
          <w:tcPr>
            <w:tcW w:w="2954" w:type="dxa"/>
            <w:vAlign w:val="center"/>
          </w:tcPr>
          <w:p w:rsidR="00E7579C" w:rsidRPr="00F63A63" w:rsidRDefault="00E7579C" w:rsidP="006845C4">
            <w:pPr>
              <w:spacing w:beforeLines="60" w:before="144" w:after="60"/>
              <w:jc w:val="center"/>
              <w:rPr>
                <w:sz w:val="18"/>
                <w:szCs w:val="18"/>
              </w:rPr>
            </w:pPr>
            <w:r w:rsidRPr="00F63A63">
              <w:rPr>
                <w:sz w:val="18"/>
                <w:szCs w:val="18"/>
              </w:rPr>
              <w:t xml:space="preserve">0 : Έλλειψη ωριμότητας, μη ύπαρξη οριστικών μελετών / / φακέλου έργου / </w:t>
            </w:r>
            <w:proofErr w:type="spellStart"/>
            <w:r w:rsidRPr="00F63A63">
              <w:rPr>
                <w:sz w:val="18"/>
                <w:szCs w:val="18"/>
              </w:rPr>
              <w:t>αδειοδοτήσεων</w:t>
            </w:r>
            <w:proofErr w:type="spellEnd"/>
            <w:r w:rsidRPr="00F63A63">
              <w:rPr>
                <w:sz w:val="18"/>
                <w:szCs w:val="18"/>
              </w:rPr>
              <w:t xml:space="preserve"> / προδιαγραφών / τευχών δημοπράτησης</w:t>
            </w:r>
          </w:p>
        </w:tc>
        <w:tc>
          <w:tcPr>
            <w:tcW w:w="992" w:type="dxa"/>
            <w:vMerge/>
            <w:noWrap/>
            <w:vAlign w:val="bottom"/>
          </w:tcPr>
          <w:p w:rsidR="00E7579C" w:rsidRPr="001A672C" w:rsidRDefault="00E7579C" w:rsidP="006845C4">
            <w:pPr>
              <w:spacing w:beforeLines="60" w:before="144" w:after="60"/>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73"/>
        </w:trPr>
        <w:tc>
          <w:tcPr>
            <w:tcW w:w="427" w:type="dxa"/>
            <w:vMerge w:val="restart"/>
            <w:noWrap/>
            <w:vAlign w:val="center"/>
          </w:tcPr>
          <w:p w:rsidR="00E7579C" w:rsidRPr="001A672C" w:rsidRDefault="00E7579C" w:rsidP="006845C4">
            <w:pPr>
              <w:spacing w:beforeLines="60" w:before="144" w:after="60"/>
              <w:jc w:val="center"/>
              <w:rPr>
                <w:color w:val="000000"/>
                <w:sz w:val="18"/>
                <w:szCs w:val="18"/>
              </w:rPr>
            </w:pPr>
            <w:r>
              <w:rPr>
                <w:color w:val="000000"/>
                <w:sz w:val="18"/>
                <w:szCs w:val="18"/>
              </w:rPr>
              <w:t>2</w:t>
            </w: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Merge w:val="restart"/>
            <w:vAlign w:val="center"/>
          </w:tcPr>
          <w:p w:rsidR="00E7579C" w:rsidRPr="001A672C" w:rsidRDefault="00E7579C" w:rsidP="006845C4">
            <w:pPr>
              <w:spacing w:beforeLines="60" w:before="144" w:after="60"/>
              <w:rPr>
                <w:color w:val="000000"/>
                <w:sz w:val="18"/>
                <w:szCs w:val="18"/>
              </w:rPr>
            </w:pPr>
            <w:r w:rsidRPr="001A672C">
              <w:rPr>
                <w:sz w:val="18"/>
                <w:szCs w:val="18"/>
              </w:rPr>
              <w:t>Βαθμός προόδου διοικητικών ή άλλων ενεργειών</w:t>
            </w:r>
          </w:p>
        </w:tc>
        <w:tc>
          <w:tcPr>
            <w:tcW w:w="3850" w:type="dxa"/>
            <w:vMerge w:val="restart"/>
            <w:vAlign w:val="center"/>
          </w:tcPr>
          <w:p w:rsidR="00E7579C" w:rsidRPr="00F63A63" w:rsidRDefault="00E7579C" w:rsidP="006845C4">
            <w:pPr>
              <w:spacing w:beforeLines="60" w:before="144" w:after="60"/>
              <w:rPr>
                <w:sz w:val="18"/>
                <w:szCs w:val="18"/>
              </w:rPr>
            </w:pPr>
            <w:r w:rsidRPr="00F63A63">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w:t>
            </w:r>
            <w:r w:rsidRPr="00F63A63">
              <w:rPr>
                <w:sz w:val="18"/>
                <w:szCs w:val="18"/>
              </w:rPr>
              <w:lastRenderedPageBreak/>
              <w:t xml:space="preserve">προτεινόμενης πράξης (πχ διαδικασία απόκτησης / χρήσης γης, τήρηση χωροταξικού σχεδιασμού, έγκρισης από γνωμοδοτικά όργανα κλπ). </w:t>
            </w:r>
          </w:p>
          <w:p w:rsidR="00E7579C" w:rsidRPr="00F63A63" w:rsidRDefault="00E7579C" w:rsidP="006845C4">
            <w:pPr>
              <w:rPr>
                <w:rFonts w:cs="Verdana"/>
                <w:sz w:val="18"/>
                <w:szCs w:val="18"/>
              </w:rPr>
            </w:pPr>
            <w:r w:rsidRPr="00F63A63">
              <w:rPr>
                <w:sz w:val="18"/>
                <w:szCs w:val="18"/>
              </w:rPr>
              <w:t xml:space="preserve">Για τις απαλλοτριώσεις ισχύει ο Ν. 2882/2001 όπως τροποποιήθηκε και ισχύει σήμερα, και ειδικότερα το άρθ. 7Α του ανωτέρω για την επίσπευση των </w:t>
            </w:r>
            <w:proofErr w:type="spellStart"/>
            <w:r w:rsidRPr="00F63A63">
              <w:rPr>
                <w:sz w:val="18"/>
                <w:szCs w:val="18"/>
              </w:rPr>
              <w:t>απαλ</w:t>
            </w:r>
            <w:proofErr w:type="spellEnd"/>
            <w:r w:rsidRPr="00F63A63">
              <w:rPr>
                <w:sz w:val="18"/>
                <w:szCs w:val="18"/>
              </w:rPr>
              <w:t>/</w:t>
            </w:r>
            <w:proofErr w:type="spellStart"/>
            <w:r w:rsidRPr="00F63A63">
              <w:rPr>
                <w:sz w:val="18"/>
                <w:szCs w:val="18"/>
              </w:rPr>
              <w:t>σεων</w:t>
            </w:r>
            <w:proofErr w:type="spellEnd"/>
            <w:r w:rsidRPr="00F63A63">
              <w:rPr>
                <w:sz w:val="18"/>
                <w:szCs w:val="18"/>
              </w:rPr>
              <w:t>.</w:t>
            </w:r>
          </w:p>
        </w:tc>
        <w:tc>
          <w:tcPr>
            <w:tcW w:w="2954" w:type="dxa"/>
            <w:vAlign w:val="center"/>
          </w:tcPr>
          <w:p w:rsidR="00E7579C" w:rsidRPr="00F63A63" w:rsidRDefault="00E7579C" w:rsidP="006845C4">
            <w:pPr>
              <w:spacing w:beforeLines="60" w:before="144" w:after="60"/>
              <w:jc w:val="center"/>
              <w:rPr>
                <w:color w:val="000000"/>
                <w:sz w:val="18"/>
                <w:szCs w:val="18"/>
              </w:rPr>
            </w:pPr>
            <w:r w:rsidRPr="00F63A63">
              <w:rPr>
                <w:color w:val="000000"/>
                <w:sz w:val="18"/>
                <w:szCs w:val="18"/>
              </w:rPr>
              <w:lastRenderedPageBreak/>
              <w:t>10: Δεν υπάρχουν εκκρεμότητες με τη χρήση γης - Δεν απαιτούνται διοικητικές ή άλλες απαραίτητες ενέργειες για την υλοποίηση της προτεινόμενης πράξης</w:t>
            </w:r>
          </w:p>
        </w:tc>
        <w:tc>
          <w:tcPr>
            <w:tcW w:w="992" w:type="dxa"/>
            <w:vMerge w:val="restart"/>
            <w:noWrap/>
            <w:vAlign w:val="center"/>
          </w:tcPr>
          <w:p w:rsidR="00CC3FAA" w:rsidRDefault="00CC3FAA" w:rsidP="006845C4">
            <w:pPr>
              <w:spacing w:beforeLines="60" w:before="144" w:after="60"/>
              <w:jc w:val="center"/>
              <w:rPr>
                <w:color w:val="000000"/>
                <w:sz w:val="18"/>
                <w:szCs w:val="18"/>
              </w:rPr>
            </w:pPr>
          </w:p>
          <w:p w:rsidR="00CC3FAA" w:rsidRDefault="00CC3FAA" w:rsidP="006845C4">
            <w:pPr>
              <w:spacing w:beforeLines="60" w:before="144" w:after="60"/>
              <w:jc w:val="center"/>
              <w:rPr>
                <w:color w:val="000000"/>
                <w:sz w:val="18"/>
                <w:szCs w:val="18"/>
              </w:rPr>
            </w:pPr>
          </w:p>
          <w:p w:rsidR="00E7579C" w:rsidRPr="001A672C" w:rsidRDefault="00E7579C" w:rsidP="006845C4">
            <w:pPr>
              <w:spacing w:beforeLines="60" w:before="144" w:after="60"/>
              <w:jc w:val="center"/>
              <w:rPr>
                <w:color w:val="000000"/>
                <w:sz w:val="18"/>
                <w:szCs w:val="18"/>
              </w:rPr>
            </w:pPr>
            <w:bookmarkStart w:id="20" w:name="_GoBack"/>
            <w:bookmarkEnd w:id="20"/>
            <w:r w:rsidRPr="001A672C">
              <w:rPr>
                <w:color w:val="000000"/>
                <w:sz w:val="18"/>
                <w:szCs w:val="18"/>
              </w:rPr>
              <w:t xml:space="preserve">Το κριτήριο </w:t>
            </w:r>
            <w:r w:rsidRPr="001A672C">
              <w:rPr>
                <w:color w:val="000000"/>
                <w:sz w:val="18"/>
                <w:szCs w:val="18"/>
              </w:rPr>
              <w:lastRenderedPageBreak/>
              <w:t>λαμβάνει τιμή 0 έως 10</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72"/>
        </w:trPr>
        <w:tc>
          <w:tcPr>
            <w:tcW w:w="427" w:type="dxa"/>
            <w:vMerge/>
            <w:noWrap/>
            <w:vAlign w:val="center"/>
          </w:tcPr>
          <w:p w:rsidR="00E7579C" w:rsidRPr="001A672C" w:rsidRDefault="00E7579C" w:rsidP="006845C4">
            <w:pPr>
              <w:spacing w:beforeLines="60" w:before="144" w:after="60"/>
              <w:jc w:val="center"/>
              <w:rPr>
                <w:color w:val="000000"/>
                <w:sz w:val="18"/>
                <w:szCs w:val="18"/>
              </w:rPr>
            </w:pP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Merge/>
            <w:vAlign w:val="center"/>
          </w:tcPr>
          <w:p w:rsidR="00E7579C" w:rsidRPr="001A672C" w:rsidRDefault="00E7579C" w:rsidP="006845C4">
            <w:pPr>
              <w:spacing w:beforeLines="60" w:before="144" w:after="60"/>
              <w:rPr>
                <w:sz w:val="18"/>
                <w:szCs w:val="18"/>
              </w:rPr>
            </w:pPr>
          </w:p>
        </w:tc>
        <w:tc>
          <w:tcPr>
            <w:tcW w:w="3850" w:type="dxa"/>
            <w:vMerge/>
          </w:tcPr>
          <w:p w:rsidR="00E7579C" w:rsidRPr="001A672C" w:rsidRDefault="00E7579C" w:rsidP="006845C4">
            <w:pPr>
              <w:spacing w:beforeLines="60" w:before="144" w:after="60"/>
              <w:rPr>
                <w:sz w:val="18"/>
                <w:szCs w:val="18"/>
              </w:rPr>
            </w:pPr>
          </w:p>
        </w:tc>
        <w:tc>
          <w:tcPr>
            <w:tcW w:w="2954" w:type="dxa"/>
            <w:vAlign w:val="center"/>
          </w:tcPr>
          <w:p w:rsidR="00E7579C" w:rsidRPr="00F63A63" w:rsidRDefault="00E7579C" w:rsidP="006845C4">
            <w:pPr>
              <w:spacing w:beforeLines="60" w:before="144" w:after="60"/>
              <w:jc w:val="center"/>
              <w:rPr>
                <w:color w:val="000000"/>
                <w:sz w:val="18"/>
                <w:szCs w:val="18"/>
              </w:rPr>
            </w:pPr>
            <w:r w:rsidRPr="00F63A63">
              <w:rPr>
                <w:color w:val="000000"/>
                <w:sz w:val="18"/>
                <w:szCs w:val="18"/>
              </w:rPr>
              <w:t>5: Υπάρχουν εκκρεμότητες με τη χρήση γης – Ύπαρξη διοικητικών ή άλλων ενεργειών που απαιτούνται  για την υλοποίηση της προτεινόμενης πράξης</w:t>
            </w:r>
            <w:r w:rsidRPr="00F63A63">
              <w:rPr>
                <w:sz w:val="18"/>
                <w:szCs w:val="18"/>
              </w:rPr>
              <w:t xml:space="preserve"> και χρήζουν </w:t>
            </w:r>
            <w:proofErr w:type="spellStart"/>
            <w:r w:rsidRPr="00F63A63">
              <w:rPr>
                <w:color w:val="000000"/>
                <w:sz w:val="18"/>
                <w:szCs w:val="18"/>
              </w:rPr>
              <w:t>επικαιροποίησης</w:t>
            </w:r>
            <w:proofErr w:type="spellEnd"/>
            <w:r w:rsidRPr="00F63A63">
              <w:rPr>
                <w:color w:val="000000"/>
                <w:sz w:val="18"/>
                <w:szCs w:val="18"/>
              </w:rPr>
              <w:t xml:space="preserve"> / συμπλήρωσης </w:t>
            </w:r>
          </w:p>
        </w:tc>
        <w:tc>
          <w:tcPr>
            <w:tcW w:w="992" w:type="dxa"/>
            <w:vMerge/>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1"/>
        </w:trPr>
        <w:tc>
          <w:tcPr>
            <w:tcW w:w="427" w:type="dxa"/>
            <w:vMerge/>
            <w:noWrap/>
            <w:vAlign w:val="center"/>
          </w:tcPr>
          <w:p w:rsidR="00E7579C" w:rsidRPr="001A672C" w:rsidRDefault="00E7579C" w:rsidP="006845C4">
            <w:pPr>
              <w:spacing w:beforeLines="60" w:before="144" w:after="60"/>
              <w:jc w:val="center"/>
              <w:rPr>
                <w:color w:val="000000"/>
                <w:sz w:val="18"/>
                <w:szCs w:val="18"/>
              </w:rPr>
            </w:pP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Merge/>
            <w:vAlign w:val="center"/>
          </w:tcPr>
          <w:p w:rsidR="00E7579C" w:rsidRPr="001A672C" w:rsidRDefault="00E7579C" w:rsidP="006845C4">
            <w:pPr>
              <w:spacing w:beforeLines="60" w:before="144" w:after="60"/>
              <w:rPr>
                <w:sz w:val="18"/>
                <w:szCs w:val="18"/>
              </w:rPr>
            </w:pPr>
          </w:p>
        </w:tc>
        <w:tc>
          <w:tcPr>
            <w:tcW w:w="3850" w:type="dxa"/>
            <w:vMerge/>
          </w:tcPr>
          <w:p w:rsidR="00E7579C" w:rsidRPr="001A672C" w:rsidRDefault="00E7579C" w:rsidP="006845C4">
            <w:pPr>
              <w:spacing w:beforeLines="60" w:before="144" w:after="60"/>
              <w:rPr>
                <w:sz w:val="18"/>
                <w:szCs w:val="18"/>
              </w:rPr>
            </w:pPr>
          </w:p>
        </w:tc>
        <w:tc>
          <w:tcPr>
            <w:tcW w:w="2954" w:type="dxa"/>
            <w:vAlign w:val="center"/>
          </w:tcPr>
          <w:p w:rsidR="00E7579C" w:rsidRPr="00F63A63" w:rsidRDefault="00E7579C" w:rsidP="006845C4">
            <w:pPr>
              <w:spacing w:beforeLines="60" w:before="144" w:after="60"/>
              <w:jc w:val="center"/>
              <w:rPr>
                <w:color w:val="000000"/>
                <w:sz w:val="18"/>
                <w:szCs w:val="18"/>
              </w:rPr>
            </w:pPr>
            <w:r w:rsidRPr="00F63A63">
              <w:rPr>
                <w:color w:val="000000"/>
                <w:sz w:val="18"/>
                <w:szCs w:val="18"/>
              </w:rPr>
              <w:t>0:  Υπάρχουν εκκρεμότητες με τη χρήση γης – Μη υποβολή των απαιτούμενων διοικητικών ή άλλων ενεργειών για την υλοποίηση της προτεινόμενης πράξης</w:t>
            </w:r>
          </w:p>
        </w:tc>
        <w:tc>
          <w:tcPr>
            <w:tcW w:w="992" w:type="dxa"/>
            <w:vMerge/>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82"/>
        </w:trPr>
        <w:tc>
          <w:tcPr>
            <w:tcW w:w="14990" w:type="dxa"/>
            <w:gridSpan w:val="6"/>
            <w:noWrap/>
            <w:vAlign w:val="center"/>
          </w:tcPr>
          <w:p w:rsidR="00E7579C" w:rsidRPr="001A672C" w:rsidRDefault="00E7579C" w:rsidP="006845C4">
            <w:pPr>
              <w:spacing w:beforeLines="60" w:before="144" w:after="60"/>
              <w:rPr>
                <w:color w:val="000000"/>
                <w:sz w:val="18"/>
                <w:szCs w:val="18"/>
              </w:rPr>
            </w:pPr>
            <w:r w:rsidRPr="001A672C">
              <w:rPr>
                <w:b/>
                <w:bCs/>
                <w:sz w:val="18"/>
                <w:szCs w:val="18"/>
              </w:rPr>
              <w:t xml:space="preserve">ΠΡΟΫΠΟΘΕΣΗ ΓΙΑ ΘΕΤΙΚΗ ΑΞΙΟΛΟΓΗΣΗ : </w:t>
            </w:r>
            <w:r w:rsidRPr="001A672C">
              <w:rPr>
                <w:sz w:val="18"/>
                <w:szCs w:val="18"/>
              </w:rPr>
              <w:t>Η πράξη θα πρέπει να λαμβάνει την τιμή μεγαλύτερη του μηδενός σε όλα τα κριτήρια</w:t>
            </w:r>
            <w:r w:rsidR="002D707D">
              <w:rPr>
                <w:sz w:val="18"/>
                <w:szCs w:val="18"/>
              </w:rPr>
              <w:t>.</w:t>
            </w: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1"/>
        </w:trPr>
        <w:tc>
          <w:tcPr>
            <w:tcW w:w="14990" w:type="dxa"/>
            <w:gridSpan w:val="6"/>
            <w:shd w:val="clear" w:color="auto" w:fill="D9D9D9"/>
            <w:noWrap/>
            <w:vAlign w:val="center"/>
          </w:tcPr>
          <w:p w:rsidR="00E7579C" w:rsidRPr="001A672C" w:rsidRDefault="00E7579C" w:rsidP="006845C4">
            <w:pPr>
              <w:spacing w:beforeLines="60" w:before="144" w:after="60"/>
              <w:jc w:val="center"/>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47"/>
        </w:trPr>
        <w:tc>
          <w:tcPr>
            <w:tcW w:w="427"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1</w:t>
            </w:r>
          </w:p>
        </w:tc>
        <w:tc>
          <w:tcPr>
            <w:tcW w:w="2514" w:type="dxa"/>
            <w:vMerge w:val="restart"/>
            <w:vAlign w:val="center"/>
          </w:tcPr>
          <w:p w:rsidR="00E7579C" w:rsidRPr="001A672C" w:rsidRDefault="00E7579C" w:rsidP="006845C4">
            <w:pPr>
              <w:spacing w:beforeLines="60" w:before="144" w:after="60"/>
              <w:jc w:val="center"/>
              <w:rPr>
                <w:b/>
                <w:bCs/>
                <w:color w:val="000000"/>
                <w:sz w:val="18"/>
                <w:szCs w:val="18"/>
              </w:rPr>
            </w:pPr>
            <w:r w:rsidRPr="001A672C">
              <w:rPr>
                <w:b/>
                <w:bCs/>
                <w:color w:val="000000"/>
                <w:sz w:val="18"/>
                <w:szCs w:val="18"/>
              </w:rPr>
              <w:t>5</w:t>
            </w:r>
            <w:r w:rsidRPr="001A672C">
              <w:rPr>
                <w:b/>
                <w:bCs/>
                <w:color w:val="000000"/>
                <w:sz w:val="18"/>
                <w:szCs w:val="18"/>
                <w:vertAlign w:val="superscript"/>
              </w:rPr>
              <w:t>Η</w:t>
            </w:r>
            <w:r w:rsidRPr="001A672C">
              <w:rPr>
                <w:b/>
                <w:bCs/>
                <w:color w:val="000000"/>
                <w:sz w:val="18"/>
                <w:szCs w:val="18"/>
              </w:rPr>
              <w:t xml:space="preserve"> ΟΜΑΔΑ ΚΡΙΤΗΡΙΩΝ </w:t>
            </w:r>
          </w:p>
          <w:p w:rsidR="00E7579C" w:rsidRPr="001A672C" w:rsidRDefault="00E7579C" w:rsidP="006845C4">
            <w:pPr>
              <w:spacing w:beforeLines="60" w:before="144" w:after="60"/>
              <w:jc w:val="center"/>
              <w:rPr>
                <w:b/>
                <w:bCs/>
                <w:color w:val="000000"/>
                <w:sz w:val="18"/>
                <w:szCs w:val="18"/>
              </w:rPr>
            </w:pPr>
            <w:r w:rsidRPr="001A672C">
              <w:rPr>
                <w:b/>
                <w:bCs/>
                <w:color w:val="000000"/>
                <w:sz w:val="18"/>
                <w:szCs w:val="18"/>
              </w:rPr>
              <w:t>Διοικητική, Επιχειρησιακή &amp; Χρηματοοικονομική ικανότητα δυνητικού δικαιούχου</w:t>
            </w:r>
          </w:p>
        </w:tc>
        <w:tc>
          <w:tcPr>
            <w:tcW w:w="4253" w:type="dxa"/>
            <w:vAlign w:val="center"/>
          </w:tcPr>
          <w:p w:rsidR="00E7579C" w:rsidRPr="001A672C" w:rsidRDefault="00E7579C" w:rsidP="006845C4">
            <w:pPr>
              <w:spacing w:beforeLines="60" w:before="144" w:after="60"/>
              <w:rPr>
                <w:color w:val="000000"/>
                <w:sz w:val="18"/>
                <w:szCs w:val="18"/>
              </w:rPr>
            </w:pPr>
            <w:r w:rsidRPr="001A672C">
              <w:rPr>
                <w:color w:val="000000"/>
                <w:sz w:val="18"/>
                <w:szCs w:val="18"/>
              </w:rPr>
              <w:t xml:space="preserve">Διοικητική ικανότητα </w:t>
            </w:r>
          </w:p>
        </w:tc>
        <w:tc>
          <w:tcPr>
            <w:tcW w:w="3850" w:type="dxa"/>
          </w:tcPr>
          <w:p w:rsidR="00E7579C" w:rsidRPr="001A672C" w:rsidRDefault="00E7579C" w:rsidP="006845C4">
            <w:pPr>
              <w:spacing w:beforeLines="60" w:before="144" w:after="60"/>
              <w:rPr>
                <w:color w:val="000000"/>
                <w:sz w:val="18"/>
                <w:szCs w:val="18"/>
              </w:rPr>
            </w:pPr>
            <w:r w:rsidRPr="001A672C">
              <w:rPr>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ναι/όχι</w:t>
            </w:r>
          </w:p>
        </w:tc>
        <w:tc>
          <w:tcPr>
            <w:tcW w:w="992" w:type="dxa"/>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9"/>
        </w:trPr>
        <w:tc>
          <w:tcPr>
            <w:tcW w:w="427" w:type="dxa"/>
            <w:noWrap/>
            <w:vAlign w:val="center"/>
          </w:tcPr>
          <w:p w:rsidR="00E7579C" w:rsidRDefault="00E7579C" w:rsidP="006845C4">
            <w:pPr>
              <w:spacing w:beforeLines="60" w:before="144" w:after="60"/>
              <w:jc w:val="center"/>
              <w:rPr>
                <w:color w:val="000000"/>
                <w:sz w:val="18"/>
                <w:szCs w:val="18"/>
              </w:rPr>
            </w:pPr>
          </w:p>
          <w:p w:rsidR="00E7579C" w:rsidRDefault="00E7579C" w:rsidP="006845C4">
            <w:pPr>
              <w:spacing w:beforeLines="60" w:before="144" w:after="60"/>
              <w:jc w:val="center"/>
              <w:rPr>
                <w:color w:val="000000"/>
                <w:sz w:val="18"/>
                <w:szCs w:val="18"/>
              </w:rPr>
            </w:pPr>
          </w:p>
          <w:p w:rsidR="00E7579C" w:rsidRPr="001A672C" w:rsidRDefault="00E7579C" w:rsidP="006845C4">
            <w:pPr>
              <w:spacing w:beforeLines="60" w:before="144" w:after="60"/>
              <w:jc w:val="center"/>
              <w:rPr>
                <w:color w:val="000000"/>
                <w:sz w:val="18"/>
                <w:szCs w:val="18"/>
              </w:rPr>
            </w:pPr>
            <w:r w:rsidRPr="001A672C">
              <w:rPr>
                <w:color w:val="000000"/>
                <w:sz w:val="18"/>
                <w:szCs w:val="18"/>
              </w:rPr>
              <w:t>2</w:t>
            </w: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Align w:val="center"/>
          </w:tcPr>
          <w:p w:rsidR="00E7579C" w:rsidRDefault="00E7579C" w:rsidP="006845C4">
            <w:pPr>
              <w:spacing w:beforeLines="60" w:before="144" w:after="60"/>
              <w:rPr>
                <w:color w:val="000000"/>
                <w:sz w:val="18"/>
                <w:szCs w:val="18"/>
              </w:rPr>
            </w:pPr>
          </w:p>
          <w:p w:rsidR="00E7579C" w:rsidRDefault="00E7579C" w:rsidP="006845C4">
            <w:pPr>
              <w:spacing w:beforeLines="60" w:before="144" w:after="60"/>
              <w:rPr>
                <w:color w:val="000000"/>
                <w:sz w:val="18"/>
                <w:szCs w:val="18"/>
              </w:rPr>
            </w:pPr>
          </w:p>
          <w:p w:rsidR="00E7579C" w:rsidRPr="001A672C" w:rsidRDefault="00E7579C" w:rsidP="006845C4">
            <w:pPr>
              <w:spacing w:beforeLines="60" w:before="144" w:after="60"/>
              <w:rPr>
                <w:color w:val="000000"/>
                <w:sz w:val="18"/>
                <w:szCs w:val="18"/>
              </w:rPr>
            </w:pPr>
            <w:r w:rsidRPr="001A672C">
              <w:rPr>
                <w:color w:val="000000"/>
                <w:sz w:val="18"/>
                <w:szCs w:val="18"/>
              </w:rPr>
              <w:t xml:space="preserve">Επιχειρησιακή ικανότητα </w:t>
            </w:r>
          </w:p>
        </w:tc>
        <w:tc>
          <w:tcPr>
            <w:tcW w:w="3850" w:type="dxa"/>
          </w:tcPr>
          <w:p w:rsidR="00E7579C" w:rsidRPr="001A672C" w:rsidRDefault="00E7579C" w:rsidP="006845C4">
            <w:pPr>
              <w:tabs>
                <w:tab w:val="left" w:pos="426"/>
              </w:tabs>
              <w:rPr>
                <w:color w:val="000000"/>
                <w:sz w:val="18"/>
                <w:szCs w:val="18"/>
              </w:rPr>
            </w:pPr>
            <w:r w:rsidRPr="001A672C">
              <w:rPr>
                <w:color w:val="000000"/>
                <w:sz w:val="18"/>
                <w:szCs w:val="18"/>
              </w:rPr>
              <w:t>Εξετάζεται με τα ακόλουθα κριτήρια:</w:t>
            </w:r>
          </w:p>
          <w:p w:rsidR="00E7579C" w:rsidRPr="001A672C" w:rsidRDefault="00E7579C" w:rsidP="006845C4">
            <w:pPr>
              <w:tabs>
                <w:tab w:val="left" w:pos="426"/>
              </w:tabs>
              <w:rPr>
                <w:color w:val="000000"/>
                <w:sz w:val="18"/>
                <w:szCs w:val="18"/>
              </w:rPr>
            </w:pPr>
            <w:r w:rsidRPr="001A672C">
              <w:rPr>
                <w:color w:val="000000"/>
                <w:sz w:val="18"/>
                <w:szCs w:val="18"/>
              </w:rPr>
              <w:t xml:space="preserve">α. Την προηγούμενη εμπειρία του δυνητικού δικαιούχου στην υλοποίηση παρόμοιων πράξεων. </w:t>
            </w:r>
          </w:p>
          <w:p w:rsidR="00E7579C" w:rsidRPr="001A672C" w:rsidRDefault="00E7579C" w:rsidP="006845C4">
            <w:pPr>
              <w:rPr>
                <w:sz w:val="18"/>
                <w:szCs w:val="18"/>
              </w:rPr>
            </w:pPr>
            <w:r w:rsidRPr="001A672C">
              <w:rPr>
                <w:color w:val="000000"/>
                <w:sz w:val="18"/>
                <w:szCs w:val="18"/>
              </w:rPr>
              <w:t>β. Τη διαθεσιμότητα/ επάρκεια προσωπικού (ομάδα έργου), δηλαδή το πλήθος και τα προσόντα (εκπαίδευση – επαγγελματική εμπειρία) των στελεχών που θα απασχοληθούν στην υλοποίηση της πράξης.</w:t>
            </w:r>
          </w:p>
        </w:tc>
        <w:tc>
          <w:tcPr>
            <w:tcW w:w="2954" w:type="dxa"/>
            <w:vAlign w:val="center"/>
          </w:tcPr>
          <w:p w:rsidR="00E7579C" w:rsidRPr="001A672C" w:rsidRDefault="00E7579C" w:rsidP="006845C4">
            <w:pPr>
              <w:spacing w:beforeLines="60" w:before="144" w:after="60"/>
              <w:jc w:val="center"/>
              <w:rPr>
                <w:color w:val="000000"/>
                <w:sz w:val="18"/>
                <w:szCs w:val="18"/>
              </w:rPr>
            </w:pPr>
          </w:p>
          <w:p w:rsidR="00E7579C" w:rsidRPr="001A672C" w:rsidRDefault="00E7579C" w:rsidP="006845C4">
            <w:pPr>
              <w:spacing w:beforeLines="60" w:before="144" w:after="60"/>
              <w:jc w:val="center"/>
              <w:rPr>
                <w:color w:val="000000"/>
                <w:sz w:val="18"/>
                <w:szCs w:val="18"/>
              </w:rPr>
            </w:pPr>
          </w:p>
          <w:p w:rsidR="00E7579C" w:rsidRPr="001A672C" w:rsidRDefault="00E7579C" w:rsidP="006845C4">
            <w:pPr>
              <w:spacing w:beforeLines="60" w:before="144" w:after="60"/>
              <w:jc w:val="center"/>
              <w:rPr>
                <w:color w:val="000000"/>
                <w:sz w:val="18"/>
                <w:szCs w:val="18"/>
              </w:rPr>
            </w:pPr>
            <w:r w:rsidRPr="001A672C">
              <w:rPr>
                <w:color w:val="000000"/>
                <w:sz w:val="18"/>
                <w:szCs w:val="18"/>
              </w:rPr>
              <w:t>ναι/όχι</w:t>
            </w:r>
          </w:p>
          <w:p w:rsidR="00E7579C" w:rsidRPr="001A672C" w:rsidRDefault="00E7579C" w:rsidP="006845C4">
            <w:pPr>
              <w:spacing w:beforeLines="60" w:before="144" w:after="60"/>
              <w:jc w:val="center"/>
              <w:rPr>
                <w:color w:val="000000"/>
                <w:sz w:val="18"/>
                <w:szCs w:val="18"/>
              </w:rPr>
            </w:pPr>
          </w:p>
          <w:p w:rsidR="00E7579C" w:rsidRPr="001A672C" w:rsidRDefault="00E7579C" w:rsidP="006845C4">
            <w:pPr>
              <w:spacing w:beforeLines="60" w:before="144" w:after="60"/>
              <w:rPr>
                <w:color w:val="000000"/>
                <w:sz w:val="18"/>
                <w:szCs w:val="18"/>
              </w:rPr>
            </w:pPr>
            <w:r w:rsidRPr="001A672C">
              <w:rPr>
                <w:color w:val="000000"/>
                <w:sz w:val="18"/>
                <w:szCs w:val="18"/>
              </w:rPr>
              <w:t xml:space="preserve"> </w:t>
            </w:r>
          </w:p>
        </w:tc>
        <w:tc>
          <w:tcPr>
            <w:tcW w:w="992" w:type="dxa"/>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0"/>
        </w:trPr>
        <w:tc>
          <w:tcPr>
            <w:tcW w:w="427" w:type="dxa"/>
            <w:noWrap/>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3</w:t>
            </w:r>
          </w:p>
        </w:tc>
        <w:tc>
          <w:tcPr>
            <w:tcW w:w="2514" w:type="dxa"/>
            <w:vMerge/>
            <w:vAlign w:val="center"/>
          </w:tcPr>
          <w:p w:rsidR="00E7579C" w:rsidRPr="001A672C" w:rsidRDefault="00E7579C" w:rsidP="006845C4">
            <w:pPr>
              <w:spacing w:beforeLines="60" w:before="144" w:after="60"/>
              <w:rPr>
                <w:b/>
                <w:bCs/>
                <w:color w:val="000000"/>
                <w:sz w:val="18"/>
                <w:szCs w:val="18"/>
              </w:rPr>
            </w:pPr>
          </w:p>
        </w:tc>
        <w:tc>
          <w:tcPr>
            <w:tcW w:w="4253" w:type="dxa"/>
            <w:vAlign w:val="center"/>
          </w:tcPr>
          <w:p w:rsidR="00E7579C" w:rsidRPr="001A672C" w:rsidRDefault="00E7579C" w:rsidP="006845C4">
            <w:pPr>
              <w:spacing w:beforeLines="60" w:before="144" w:after="60"/>
              <w:rPr>
                <w:color w:val="000000"/>
                <w:sz w:val="18"/>
                <w:szCs w:val="18"/>
              </w:rPr>
            </w:pPr>
            <w:r w:rsidRPr="001A672C">
              <w:rPr>
                <w:color w:val="000000"/>
                <w:sz w:val="18"/>
                <w:szCs w:val="18"/>
              </w:rPr>
              <w:t>Χρηματοοικονομική ικανότητα</w:t>
            </w:r>
          </w:p>
        </w:tc>
        <w:tc>
          <w:tcPr>
            <w:tcW w:w="3850" w:type="dxa"/>
          </w:tcPr>
          <w:p w:rsidR="00E7579C" w:rsidRPr="001A672C" w:rsidRDefault="00E7579C" w:rsidP="006845C4">
            <w:pPr>
              <w:tabs>
                <w:tab w:val="left" w:pos="567"/>
              </w:tabs>
              <w:rPr>
                <w:i/>
                <w:iCs/>
                <w:sz w:val="18"/>
                <w:szCs w:val="18"/>
              </w:rPr>
            </w:pPr>
            <w:r w:rsidRPr="001A672C">
              <w:rPr>
                <w:sz w:val="18"/>
                <w:szCs w:val="18"/>
              </w:rPr>
              <w:t>Εξετάζεται η δυνατότητα του κύριου του έργου να συμβάλλει με ίδιους πόρους στην υλοποίηση της προτεινόμενης πράξης. Το κριτήριο αυτό εξετάζεται μόνο εφόσον απαιτείται η καταβολή ίδιων πόρων.</w:t>
            </w:r>
          </w:p>
        </w:tc>
        <w:tc>
          <w:tcPr>
            <w:tcW w:w="2954" w:type="dxa"/>
            <w:vAlign w:val="center"/>
          </w:tcPr>
          <w:p w:rsidR="00E7579C" w:rsidRPr="001A672C" w:rsidRDefault="00E7579C" w:rsidP="006845C4">
            <w:pPr>
              <w:spacing w:beforeLines="60" w:before="144" w:after="60"/>
              <w:jc w:val="center"/>
              <w:rPr>
                <w:color w:val="000000"/>
                <w:sz w:val="18"/>
                <w:szCs w:val="18"/>
              </w:rPr>
            </w:pPr>
            <w:r w:rsidRPr="001A672C">
              <w:rPr>
                <w:color w:val="000000"/>
                <w:sz w:val="18"/>
                <w:szCs w:val="18"/>
              </w:rPr>
              <w:t>ναι/όχι/δεν εφαρμόζεται</w:t>
            </w:r>
          </w:p>
        </w:tc>
        <w:tc>
          <w:tcPr>
            <w:tcW w:w="992" w:type="dxa"/>
            <w:noWrap/>
            <w:vAlign w:val="bottom"/>
          </w:tcPr>
          <w:p w:rsidR="00E7579C" w:rsidRPr="001A672C" w:rsidRDefault="00E7579C" w:rsidP="006845C4">
            <w:pPr>
              <w:spacing w:beforeLines="60" w:before="144" w:after="60"/>
              <w:jc w:val="right"/>
              <w:rPr>
                <w:color w:val="000000"/>
                <w:sz w:val="18"/>
                <w:szCs w:val="18"/>
              </w:rPr>
            </w:pPr>
          </w:p>
        </w:tc>
      </w:tr>
      <w:tr w:rsidR="00E7579C" w:rsidRPr="001A672C" w:rsidTr="00DA394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0"/>
        </w:trPr>
        <w:tc>
          <w:tcPr>
            <w:tcW w:w="14990" w:type="dxa"/>
            <w:gridSpan w:val="6"/>
            <w:noWrap/>
            <w:vAlign w:val="center"/>
          </w:tcPr>
          <w:p w:rsidR="00E7579C" w:rsidRPr="001A672C" w:rsidRDefault="00E7579C" w:rsidP="006845C4">
            <w:pPr>
              <w:spacing w:beforeLines="60" w:before="144" w:after="60"/>
              <w:rPr>
                <w:color w:val="000000"/>
                <w:sz w:val="18"/>
                <w:szCs w:val="18"/>
              </w:rPr>
            </w:pPr>
            <w:r w:rsidRPr="001A672C">
              <w:rPr>
                <w:color w:val="000000"/>
                <w:sz w:val="18"/>
                <w:szCs w:val="18"/>
              </w:rPr>
              <w:t>Η εκπλήρωση της διοικητικής, επιχειρησιακής και χρηματοοικονομικής ικανότητας δυνητικού δικαιούχου προϋποθέτει τη θετική αξιολόγηση (τιμή ΝΑΙ) για όλα τα κριτήρια, εκτός του κριτηρίου 3 που γίνεται δεκτή και η τιμή «δεν εφαρμόζεται»</w:t>
            </w:r>
            <w:r w:rsidR="002D707D">
              <w:rPr>
                <w:color w:val="000000"/>
                <w:sz w:val="18"/>
                <w:szCs w:val="18"/>
              </w:rPr>
              <w:t>.</w:t>
            </w:r>
          </w:p>
        </w:tc>
      </w:tr>
    </w:tbl>
    <w:p w:rsidR="00BE145E" w:rsidRDefault="00BE145E" w:rsidP="00C019CF">
      <w:pPr>
        <w:rPr>
          <w:sz w:val="18"/>
          <w:szCs w:val="18"/>
        </w:rPr>
      </w:pPr>
    </w:p>
    <w:p w:rsidR="001937BE" w:rsidRDefault="001937BE" w:rsidP="00C019CF">
      <w:pPr>
        <w:rPr>
          <w:sz w:val="18"/>
          <w:szCs w:val="18"/>
        </w:rPr>
      </w:pPr>
    </w:p>
    <w:p w:rsidR="001937BE" w:rsidRDefault="001937BE" w:rsidP="00C019CF">
      <w:pPr>
        <w:rPr>
          <w:sz w:val="18"/>
          <w:szCs w:val="18"/>
        </w:rPr>
      </w:pPr>
    </w:p>
    <w:p w:rsidR="001937BE" w:rsidRPr="00F75BB1" w:rsidRDefault="001937BE" w:rsidP="00C019CF">
      <w:pPr>
        <w:rPr>
          <w:sz w:val="18"/>
          <w:szCs w:val="18"/>
        </w:rPr>
      </w:pPr>
    </w:p>
    <w:tbl>
      <w:tblPr>
        <w:tblW w:w="5415" w:type="dxa"/>
        <w:jc w:val="center"/>
        <w:tblInd w:w="250" w:type="dxa"/>
        <w:tblLayout w:type="fixed"/>
        <w:tblCellMar>
          <w:left w:w="0" w:type="dxa"/>
          <w:right w:w="0" w:type="dxa"/>
        </w:tblCellMar>
        <w:tblLook w:val="04A0" w:firstRow="1" w:lastRow="0" w:firstColumn="1" w:lastColumn="0" w:noHBand="0" w:noVBand="1"/>
      </w:tblPr>
      <w:tblGrid>
        <w:gridCol w:w="3577"/>
        <w:gridCol w:w="1559"/>
        <w:gridCol w:w="279"/>
      </w:tblGrid>
      <w:tr w:rsidR="00F71A4B" w:rsidRPr="00F71A4B" w:rsidTr="00F71A4B">
        <w:trPr>
          <w:trHeight w:val="409"/>
          <w:jc w:val="center"/>
        </w:trPr>
        <w:tc>
          <w:tcPr>
            <w:tcW w:w="358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F71A4B" w:rsidRPr="00F71A4B" w:rsidRDefault="00F71A4B" w:rsidP="00F71A4B">
            <w:pPr>
              <w:rPr>
                <w:sz w:val="18"/>
                <w:szCs w:val="18"/>
                <w:highlight w:val="yellow"/>
              </w:rPr>
            </w:pPr>
          </w:p>
        </w:tc>
        <w:tc>
          <w:tcPr>
            <w:tcW w:w="156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F71A4B" w:rsidRPr="00F71A4B" w:rsidRDefault="00F71A4B" w:rsidP="00F71A4B">
            <w:pPr>
              <w:jc w:val="center"/>
              <w:rPr>
                <w:b/>
                <w:sz w:val="18"/>
                <w:szCs w:val="18"/>
              </w:rPr>
            </w:pPr>
            <w:r w:rsidRPr="00F71A4B">
              <w:rPr>
                <w:b/>
                <w:sz w:val="18"/>
                <w:szCs w:val="18"/>
              </w:rPr>
              <w:t>ΑΠΟΤΕΛΕΣΜΑ</w:t>
            </w:r>
          </w:p>
        </w:tc>
        <w:tc>
          <w:tcPr>
            <w:tcW w:w="279" w:type="dxa"/>
            <w:vAlign w:val="center"/>
            <w:hideMark/>
          </w:tcPr>
          <w:p w:rsidR="00F71A4B" w:rsidRPr="00F71A4B" w:rsidRDefault="00F71A4B" w:rsidP="00F71A4B">
            <w:pPr>
              <w:spacing w:before="0"/>
              <w:jc w:val="left"/>
              <w:rPr>
                <w:rFonts w:ascii="Calibri" w:eastAsia="Calibri" w:hAnsi="Calibri"/>
                <w:sz w:val="20"/>
                <w:szCs w:val="20"/>
              </w:rPr>
            </w:pPr>
          </w:p>
        </w:tc>
      </w:tr>
      <w:tr w:rsidR="00F71A4B" w:rsidRPr="00F71A4B" w:rsidTr="00F71A4B">
        <w:trPr>
          <w:trHeight w:val="390"/>
          <w:jc w:val="center"/>
        </w:trPr>
        <w:tc>
          <w:tcPr>
            <w:tcW w:w="358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F71A4B" w:rsidRPr="00F71A4B" w:rsidRDefault="00F71A4B" w:rsidP="00F71A4B">
            <w:pPr>
              <w:rPr>
                <w:sz w:val="18"/>
                <w:szCs w:val="18"/>
              </w:rPr>
            </w:pPr>
            <w:r w:rsidRPr="00F71A4B">
              <w:rPr>
                <w:sz w:val="18"/>
                <w:szCs w:val="18"/>
              </w:rPr>
              <w:t xml:space="preserve">ΜΕΡΙΚΟ ΑΠΟΤΕΛΕΣΜΑ </w:t>
            </w:r>
            <w:r w:rsidRPr="00F71A4B">
              <w:rPr>
                <w:sz w:val="18"/>
                <w:szCs w:val="18"/>
                <w:lang w:val="en-US"/>
              </w:rPr>
              <w:t>1</w:t>
            </w:r>
            <w:r w:rsidRPr="00F71A4B">
              <w:rPr>
                <w:sz w:val="18"/>
                <w:szCs w:val="18"/>
                <w:vertAlign w:val="superscript"/>
              </w:rPr>
              <w:t>ης</w:t>
            </w:r>
            <w:r w:rsidRPr="00F71A4B">
              <w:rPr>
                <w:sz w:val="18"/>
                <w:szCs w:val="18"/>
              </w:rPr>
              <w:t xml:space="preserve"> ΟΜΑΔΑΣ</w:t>
            </w:r>
          </w:p>
        </w:tc>
        <w:tc>
          <w:tcPr>
            <w:tcW w:w="156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F71A4B" w:rsidRPr="00F71A4B" w:rsidRDefault="00F71A4B" w:rsidP="00F71A4B">
            <w:pPr>
              <w:jc w:val="center"/>
              <w:rPr>
                <w:sz w:val="18"/>
                <w:szCs w:val="18"/>
                <w:lang w:val="en-US"/>
              </w:rPr>
            </w:pPr>
          </w:p>
        </w:tc>
        <w:tc>
          <w:tcPr>
            <w:tcW w:w="279" w:type="dxa"/>
            <w:vAlign w:val="center"/>
            <w:hideMark/>
          </w:tcPr>
          <w:p w:rsidR="00F71A4B" w:rsidRPr="00F71A4B" w:rsidRDefault="00F71A4B" w:rsidP="00F71A4B">
            <w:pPr>
              <w:spacing w:before="0"/>
              <w:jc w:val="left"/>
              <w:rPr>
                <w:rFonts w:ascii="Calibri" w:eastAsia="Calibri" w:hAnsi="Calibri"/>
                <w:sz w:val="20"/>
                <w:szCs w:val="20"/>
              </w:rPr>
            </w:pPr>
          </w:p>
        </w:tc>
      </w:tr>
      <w:tr w:rsidR="00F71A4B" w:rsidRPr="00F71A4B" w:rsidTr="00F71A4B">
        <w:trPr>
          <w:trHeight w:val="354"/>
          <w:jc w:val="center"/>
        </w:trPr>
        <w:tc>
          <w:tcPr>
            <w:tcW w:w="358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F71A4B" w:rsidRPr="00F71A4B" w:rsidRDefault="00F71A4B" w:rsidP="00F71A4B">
            <w:pPr>
              <w:rPr>
                <w:sz w:val="18"/>
                <w:szCs w:val="18"/>
              </w:rPr>
            </w:pPr>
            <w:r w:rsidRPr="00F71A4B">
              <w:rPr>
                <w:sz w:val="18"/>
                <w:szCs w:val="18"/>
              </w:rPr>
              <w:t xml:space="preserve">ΜΕΡΙΚΟ ΑΠΟΤΕΛΕΣΜΑ </w:t>
            </w:r>
            <w:r w:rsidRPr="00F71A4B">
              <w:rPr>
                <w:sz w:val="18"/>
                <w:szCs w:val="18"/>
                <w:lang w:val="en-US"/>
              </w:rPr>
              <w:t>2</w:t>
            </w:r>
            <w:r w:rsidRPr="00F71A4B">
              <w:rPr>
                <w:sz w:val="18"/>
                <w:szCs w:val="18"/>
              </w:rPr>
              <w:t>ης ΟΜΑΔΑΣ</w:t>
            </w:r>
          </w:p>
        </w:tc>
        <w:tc>
          <w:tcPr>
            <w:tcW w:w="156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F71A4B" w:rsidRPr="00F71A4B" w:rsidRDefault="00F71A4B" w:rsidP="00F71A4B">
            <w:pPr>
              <w:jc w:val="center"/>
              <w:rPr>
                <w:sz w:val="18"/>
                <w:szCs w:val="18"/>
                <w:lang w:val="en-US"/>
              </w:rPr>
            </w:pPr>
          </w:p>
        </w:tc>
        <w:tc>
          <w:tcPr>
            <w:tcW w:w="279" w:type="dxa"/>
            <w:vAlign w:val="center"/>
            <w:hideMark/>
          </w:tcPr>
          <w:p w:rsidR="00F71A4B" w:rsidRPr="00F71A4B" w:rsidRDefault="00F71A4B" w:rsidP="00F71A4B">
            <w:pPr>
              <w:spacing w:before="0"/>
              <w:jc w:val="left"/>
              <w:rPr>
                <w:rFonts w:ascii="Calibri" w:eastAsia="Calibri" w:hAnsi="Calibri"/>
                <w:sz w:val="20"/>
                <w:szCs w:val="20"/>
              </w:rPr>
            </w:pPr>
          </w:p>
        </w:tc>
      </w:tr>
      <w:tr w:rsidR="00F71A4B" w:rsidRPr="00F71A4B" w:rsidTr="00F71A4B">
        <w:trPr>
          <w:trHeight w:val="460"/>
          <w:jc w:val="center"/>
        </w:trPr>
        <w:tc>
          <w:tcPr>
            <w:tcW w:w="358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F71A4B" w:rsidRPr="00F71A4B" w:rsidRDefault="00F71A4B" w:rsidP="00F71A4B">
            <w:pPr>
              <w:rPr>
                <w:sz w:val="18"/>
                <w:szCs w:val="18"/>
              </w:rPr>
            </w:pPr>
            <w:r w:rsidRPr="00F71A4B">
              <w:rPr>
                <w:sz w:val="18"/>
                <w:szCs w:val="18"/>
              </w:rPr>
              <w:t>ΜΕΡΙΚΟ ΑΠΟΤΕΛΕΣΜΑ 3ης ΟΜΑΔΑΣ</w:t>
            </w:r>
          </w:p>
        </w:tc>
        <w:tc>
          <w:tcPr>
            <w:tcW w:w="156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F71A4B" w:rsidRPr="00F71A4B" w:rsidRDefault="00F71A4B" w:rsidP="00F71A4B">
            <w:pPr>
              <w:jc w:val="center"/>
              <w:rPr>
                <w:sz w:val="18"/>
                <w:szCs w:val="18"/>
              </w:rPr>
            </w:pPr>
          </w:p>
        </w:tc>
        <w:tc>
          <w:tcPr>
            <w:tcW w:w="279" w:type="dxa"/>
            <w:vAlign w:val="center"/>
            <w:hideMark/>
          </w:tcPr>
          <w:p w:rsidR="00F71A4B" w:rsidRPr="00F71A4B" w:rsidRDefault="00F71A4B" w:rsidP="00F71A4B">
            <w:pPr>
              <w:spacing w:before="0"/>
              <w:jc w:val="left"/>
              <w:rPr>
                <w:rFonts w:ascii="Calibri" w:eastAsia="Calibri" w:hAnsi="Calibri"/>
                <w:sz w:val="20"/>
                <w:szCs w:val="20"/>
              </w:rPr>
            </w:pPr>
          </w:p>
        </w:tc>
      </w:tr>
      <w:tr w:rsidR="00F71A4B" w:rsidRPr="00F71A4B" w:rsidTr="00F71A4B">
        <w:trPr>
          <w:trHeight w:val="460"/>
          <w:jc w:val="center"/>
        </w:trPr>
        <w:tc>
          <w:tcPr>
            <w:tcW w:w="358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F71A4B" w:rsidRPr="00F71A4B" w:rsidRDefault="00F71A4B" w:rsidP="00F71A4B">
            <w:pPr>
              <w:rPr>
                <w:sz w:val="18"/>
                <w:szCs w:val="18"/>
              </w:rPr>
            </w:pPr>
            <w:r w:rsidRPr="00F71A4B">
              <w:rPr>
                <w:sz w:val="18"/>
                <w:szCs w:val="18"/>
              </w:rPr>
              <w:t xml:space="preserve">ΜΕΡΙΚΟ ΑΠΟΤΕΛΕΣΜΑ </w:t>
            </w:r>
            <w:r w:rsidRPr="00F71A4B">
              <w:rPr>
                <w:sz w:val="18"/>
                <w:szCs w:val="18"/>
                <w:lang w:val="en-US"/>
              </w:rPr>
              <w:t>4</w:t>
            </w:r>
            <w:r w:rsidRPr="00F71A4B">
              <w:rPr>
                <w:sz w:val="18"/>
                <w:szCs w:val="18"/>
              </w:rPr>
              <w:t>ης ΟΜΑΔΑΣ</w:t>
            </w:r>
          </w:p>
        </w:tc>
        <w:tc>
          <w:tcPr>
            <w:tcW w:w="156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F71A4B" w:rsidRPr="00F71A4B" w:rsidRDefault="00F71A4B" w:rsidP="00F71A4B">
            <w:pPr>
              <w:jc w:val="center"/>
              <w:rPr>
                <w:sz w:val="18"/>
                <w:szCs w:val="18"/>
                <w:lang w:val="en-US"/>
              </w:rPr>
            </w:pPr>
          </w:p>
        </w:tc>
        <w:tc>
          <w:tcPr>
            <w:tcW w:w="279" w:type="dxa"/>
            <w:vAlign w:val="center"/>
          </w:tcPr>
          <w:p w:rsidR="00F71A4B" w:rsidRPr="00F71A4B" w:rsidRDefault="00F71A4B" w:rsidP="00F71A4B">
            <w:pPr>
              <w:rPr>
                <w:sz w:val="18"/>
                <w:szCs w:val="18"/>
              </w:rPr>
            </w:pPr>
          </w:p>
        </w:tc>
      </w:tr>
      <w:tr w:rsidR="00F71A4B" w:rsidRPr="00F71A4B" w:rsidTr="00F71A4B">
        <w:trPr>
          <w:trHeight w:val="460"/>
          <w:jc w:val="center"/>
        </w:trPr>
        <w:tc>
          <w:tcPr>
            <w:tcW w:w="358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F71A4B" w:rsidRPr="00F71A4B" w:rsidRDefault="00F71A4B" w:rsidP="00F71A4B">
            <w:pPr>
              <w:rPr>
                <w:sz w:val="18"/>
                <w:szCs w:val="18"/>
              </w:rPr>
            </w:pPr>
            <w:r w:rsidRPr="00F71A4B">
              <w:rPr>
                <w:sz w:val="18"/>
                <w:szCs w:val="18"/>
              </w:rPr>
              <w:t xml:space="preserve">ΜΕΡΙΚΟ ΑΠΟΤΕΛΕΣΜΑ </w:t>
            </w:r>
            <w:r w:rsidRPr="00F71A4B">
              <w:rPr>
                <w:sz w:val="18"/>
                <w:szCs w:val="18"/>
                <w:lang w:val="en-US"/>
              </w:rPr>
              <w:t>5</w:t>
            </w:r>
            <w:r w:rsidRPr="00F71A4B">
              <w:rPr>
                <w:sz w:val="18"/>
                <w:szCs w:val="18"/>
              </w:rPr>
              <w:t>ης ΟΜΑΔΑΣ</w:t>
            </w:r>
          </w:p>
        </w:tc>
        <w:tc>
          <w:tcPr>
            <w:tcW w:w="156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F71A4B" w:rsidRPr="00F71A4B" w:rsidRDefault="00F71A4B" w:rsidP="00F71A4B">
            <w:pPr>
              <w:jc w:val="center"/>
              <w:rPr>
                <w:sz w:val="18"/>
                <w:szCs w:val="18"/>
                <w:lang w:val="en-US"/>
              </w:rPr>
            </w:pPr>
          </w:p>
        </w:tc>
        <w:tc>
          <w:tcPr>
            <w:tcW w:w="279" w:type="dxa"/>
            <w:vAlign w:val="center"/>
          </w:tcPr>
          <w:p w:rsidR="00F71A4B" w:rsidRPr="00F71A4B" w:rsidRDefault="00F71A4B" w:rsidP="00F71A4B">
            <w:pPr>
              <w:rPr>
                <w:sz w:val="18"/>
                <w:szCs w:val="18"/>
              </w:rPr>
            </w:pPr>
          </w:p>
        </w:tc>
      </w:tr>
      <w:tr w:rsidR="00F71A4B" w:rsidRPr="00F71A4B" w:rsidTr="00F71A4B">
        <w:trPr>
          <w:trHeight w:val="420"/>
          <w:jc w:val="center"/>
        </w:trPr>
        <w:tc>
          <w:tcPr>
            <w:tcW w:w="358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F71A4B" w:rsidRPr="00F71A4B" w:rsidRDefault="00F71A4B" w:rsidP="00F71A4B">
            <w:pPr>
              <w:jc w:val="right"/>
              <w:rPr>
                <w:b/>
                <w:sz w:val="18"/>
                <w:szCs w:val="18"/>
              </w:rPr>
            </w:pPr>
            <w:r w:rsidRPr="00F71A4B">
              <w:rPr>
                <w:b/>
                <w:sz w:val="18"/>
                <w:szCs w:val="18"/>
              </w:rPr>
              <w:t>ΣΥΝΟΛΙΚΗ ΒΑΘΜΟΛΟΓΙΑ</w:t>
            </w:r>
          </w:p>
        </w:tc>
        <w:tc>
          <w:tcPr>
            <w:tcW w:w="156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F71A4B" w:rsidRPr="00F71A4B" w:rsidRDefault="00F71A4B" w:rsidP="00F71A4B">
            <w:pPr>
              <w:jc w:val="center"/>
              <w:rPr>
                <w:b/>
                <w:sz w:val="18"/>
                <w:szCs w:val="18"/>
              </w:rPr>
            </w:pPr>
          </w:p>
        </w:tc>
        <w:tc>
          <w:tcPr>
            <w:tcW w:w="279" w:type="dxa"/>
            <w:vAlign w:val="center"/>
            <w:hideMark/>
          </w:tcPr>
          <w:p w:rsidR="00F71A4B" w:rsidRPr="00F71A4B" w:rsidRDefault="00F71A4B" w:rsidP="00F71A4B">
            <w:pPr>
              <w:spacing w:before="0"/>
              <w:jc w:val="left"/>
              <w:rPr>
                <w:rFonts w:ascii="Calibri" w:eastAsia="Calibri" w:hAnsi="Calibri"/>
                <w:sz w:val="20"/>
                <w:szCs w:val="20"/>
              </w:rPr>
            </w:pPr>
          </w:p>
        </w:tc>
      </w:tr>
    </w:tbl>
    <w:p w:rsidR="00F71A4B" w:rsidRPr="00F71A4B" w:rsidRDefault="00F71A4B" w:rsidP="00C019CF">
      <w:pPr>
        <w:rPr>
          <w:sz w:val="18"/>
          <w:szCs w:val="18"/>
          <w:lang w:val="en-US"/>
        </w:rPr>
      </w:pPr>
    </w:p>
    <w:sectPr w:rsidR="00F71A4B" w:rsidRPr="00F71A4B" w:rsidSect="00F07C19">
      <w:headerReference w:type="default" r:id="rId20"/>
      <w:pgSz w:w="16838" w:h="11906" w:orient="landscape"/>
      <w:pgMar w:top="993" w:right="1021" w:bottom="991" w:left="124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40867" w:rsidRDefault="00B40867" w:rsidP="00882E5E">
      <w:r>
        <w:separator/>
      </w:r>
    </w:p>
  </w:endnote>
  <w:endnote w:type="continuationSeparator" w:id="0">
    <w:p w:rsidR="00B40867" w:rsidRDefault="00B40867"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EU Albertina"/>
    <w:panose1 w:val="00000000000000000000"/>
    <w:charset w:val="A1"/>
    <w:family w:val="roman"/>
    <w:notTrueType/>
    <w:pitch w:val="default"/>
    <w:sig w:usb0="00000081" w:usb1="00000000" w:usb2="00000000" w:usb3="00000000" w:csb0="00000008" w:csb1="00000000"/>
  </w:font>
  <w:font w:name="Verdana">
    <w:panose1 w:val="020B0604030504040204"/>
    <w:charset w:val="A1"/>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C019CF" w:rsidRDefault="00C019CF">
        <w:pPr>
          <w:pStyle w:val="a5"/>
          <w:jc w:val="right"/>
        </w:pPr>
        <w:r>
          <w:t xml:space="preserve">Σελίδα | </w:t>
        </w:r>
        <w:r>
          <w:fldChar w:fldCharType="begin"/>
        </w:r>
        <w:r>
          <w:instrText xml:space="preserve"> PAGE   \* MERGEFORMAT </w:instrText>
        </w:r>
        <w:r>
          <w:fldChar w:fldCharType="separate"/>
        </w:r>
        <w:r w:rsidR="00CC3FAA">
          <w:rPr>
            <w:noProof/>
          </w:rPr>
          <w:t>20</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40867" w:rsidRDefault="00B40867" w:rsidP="00882E5E">
      <w:r>
        <w:separator/>
      </w:r>
    </w:p>
  </w:footnote>
  <w:footnote w:type="continuationSeparator" w:id="0">
    <w:p w:rsidR="00B40867" w:rsidRDefault="00B40867"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9CF" w:rsidRPr="00EE3C50" w:rsidRDefault="00C019CF"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9CF" w:rsidRPr="00282A15" w:rsidRDefault="00C019CF"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9CF" w:rsidRPr="00282A15" w:rsidRDefault="00C019CF"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9CF" w:rsidRPr="00651B62" w:rsidRDefault="00C019CF" w:rsidP="004F510E">
    <w:pPr>
      <w:pStyle w:val="a4"/>
      <w:shd w:val="clear" w:color="auto" w:fill="D9D9D9"/>
      <w:tabs>
        <w:tab w:val="left" w:pos="8647"/>
        <w:tab w:val="left" w:pos="8789"/>
        <w:tab w:val="left" w:pos="8931"/>
        <w:tab w:val="left" w:pos="9922"/>
        <w:tab w:val="left" w:pos="13325"/>
      </w:tabs>
      <w:jc w:val="right"/>
      <w:rPr>
        <w:color w:val="0F243E"/>
      </w:rPr>
    </w:pPr>
    <w:r>
      <w:rPr>
        <w:color w:val="0F243E"/>
      </w:rPr>
      <w:t>Δ</w:t>
    </w:r>
    <w:r w:rsidRPr="00651B62">
      <w:rPr>
        <w:color w:val="0F243E"/>
      </w:rPr>
      <w:t xml:space="preserve">ΡΑΣΗ </w:t>
    </w:r>
    <w:r>
      <w:rPr>
        <w:color w:val="0F243E"/>
      </w:rPr>
      <w:t>6</w:t>
    </w:r>
    <w:r w:rsidRPr="00651B62">
      <w:rPr>
        <w:color w:val="0F243E"/>
      </w:rPr>
      <w:t>.</w:t>
    </w:r>
    <w:r>
      <w:rPr>
        <w:color w:val="0F243E"/>
      </w:rPr>
      <w:t>5</w:t>
    </w:r>
    <w:r w:rsidRPr="00651B62">
      <w:rPr>
        <w:color w:val="0F243E"/>
      </w:rPr>
      <w:t>.</w:t>
    </w:r>
    <w:r>
      <w:rPr>
        <w:color w:val="0F243E"/>
        <w:lang w:val="en-US"/>
      </w:rPr>
      <w:t>2</w:t>
    </w:r>
    <w:r w:rsidRPr="00651B62">
      <w:rPr>
        <w:color w:val="0F243E"/>
      </w:rPr>
      <w:t>.</w:t>
    </w:r>
    <w:r>
      <w:rPr>
        <w:color w:val="0F243E"/>
        <w:lang w:val="en-US"/>
      </w:rPr>
      <w:t>1</w:t>
    </w:r>
    <w:r>
      <w:rPr>
        <w:color w:val="0F243E"/>
      </w:rPr>
      <w:t>.</w:t>
    </w:r>
    <w:r w:rsidR="009A0B83">
      <w:rPr>
        <w:color w:val="0F243E"/>
      </w:rPr>
      <w:t>Γ</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69B6" w:rsidRPr="004D69B6" w:rsidRDefault="004D69B6" w:rsidP="004D69B6">
    <w:pPr>
      <w:shd w:val="clear" w:color="auto" w:fill="D9D9D9"/>
      <w:tabs>
        <w:tab w:val="left" w:pos="8647"/>
        <w:tab w:val="left" w:pos="8789"/>
        <w:tab w:val="left" w:pos="8931"/>
        <w:tab w:val="left" w:pos="9922"/>
        <w:tab w:val="left" w:pos="13325"/>
      </w:tabs>
      <w:spacing w:before="40" w:after="40"/>
      <w:jc w:val="right"/>
      <w:rPr>
        <w:color w:val="0F243E"/>
        <w:sz w:val="18"/>
        <w:szCs w:val="18"/>
      </w:rPr>
    </w:pPr>
    <w:r w:rsidRPr="004D69B6">
      <w:rPr>
        <w:color w:val="0F243E"/>
        <w:sz w:val="18"/>
        <w:szCs w:val="18"/>
      </w:rPr>
      <w:t>ΔΡΑΣΗ 4.5.1.3</w:t>
    </w:r>
  </w:p>
  <w:p w:rsidR="00C019CF" w:rsidRPr="004D69B6" w:rsidRDefault="00C019CF" w:rsidP="004D69B6">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22">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5"/>
  </w:num>
  <w:num w:numId="14">
    <w:abstractNumId w:val="5"/>
  </w:num>
  <w:num w:numId="15">
    <w:abstractNumId w:val="18"/>
  </w:num>
  <w:num w:numId="16">
    <w:abstractNumId w:val="13"/>
  </w:num>
  <w:num w:numId="17">
    <w:abstractNumId w:val="23"/>
  </w:num>
  <w:num w:numId="18">
    <w:abstractNumId w:val="15"/>
  </w:num>
  <w:num w:numId="19">
    <w:abstractNumId w:val="16"/>
  </w:num>
  <w:num w:numId="20">
    <w:abstractNumId w:val="8"/>
  </w:num>
  <w:num w:numId="21">
    <w:abstractNumId w:val="26"/>
  </w:num>
  <w:num w:numId="22">
    <w:abstractNumId w:val="12"/>
  </w:num>
  <w:num w:numId="23">
    <w:abstractNumId w:val="22"/>
  </w:num>
  <w:num w:numId="24">
    <w:abstractNumId w:val="3"/>
  </w:num>
  <w:num w:numId="25">
    <w:abstractNumId w:val="14"/>
  </w:num>
  <w:num w:numId="26">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 w:numId="28">
    <w:abstractNumId w:val="2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402"/>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D53"/>
    <w:rsid w:val="00113F02"/>
    <w:rsid w:val="001141C6"/>
    <w:rsid w:val="001155E5"/>
    <w:rsid w:val="0011657A"/>
    <w:rsid w:val="0011747A"/>
    <w:rsid w:val="0012005E"/>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D01"/>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6CD1"/>
    <w:rsid w:val="00157FF0"/>
    <w:rsid w:val="00160D4D"/>
    <w:rsid w:val="001619F2"/>
    <w:rsid w:val="00161A6E"/>
    <w:rsid w:val="00161EF7"/>
    <w:rsid w:val="001625CF"/>
    <w:rsid w:val="00162A45"/>
    <w:rsid w:val="00163ADA"/>
    <w:rsid w:val="00164FD3"/>
    <w:rsid w:val="001653BC"/>
    <w:rsid w:val="0016543C"/>
    <w:rsid w:val="00166614"/>
    <w:rsid w:val="00166CC1"/>
    <w:rsid w:val="00167BAF"/>
    <w:rsid w:val="00170D7E"/>
    <w:rsid w:val="00172310"/>
    <w:rsid w:val="0017258F"/>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7BE"/>
    <w:rsid w:val="00193DF8"/>
    <w:rsid w:val="001945A9"/>
    <w:rsid w:val="00194A28"/>
    <w:rsid w:val="00194A48"/>
    <w:rsid w:val="0019569D"/>
    <w:rsid w:val="00195899"/>
    <w:rsid w:val="00196022"/>
    <w:rsid w:val="00196E32"/>
    <w:rsid w:val="001A3EA8"/>
    <w:rsid w:val="001A44FE"/>
    <w:rsid w:val="001A450D"/>
    <w:rsid w:val="001A6847"/>
    <w:rsid w:val="001A6C59"/>
    <w:rsid w:val="001A6E94"/>
    <w:rsid w:val="001B0225"/>
    <w:rsid w:val="001B04B3"/>
    <w:rsid w:val="001B1006"/>
    <w:rsid w:val="001B1E03"/>
    <w:rsid w:val="001B3132"/>
    <w:rsid w:val="001B3790"/>
    <w:rsid w:val="001B3C9F"/>
    <w:rsid w:val="001B4400"/>
    <w:rsid w:val="001B6315"/>
    <w:rsid w:val="001B6AA0"/>
    <w:rsid w:val="001B780D"/>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6E40"/>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255"/>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6AC"/>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07D"/>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17860"/>
    <w:rsid w:val="00320815"/>
    <w:rsid w:val="003221BA"/>
    <w:rsid w:val="00322D06"/>
    <w:rsid w:val="00323B84"/>
    <w:rsid w:val="003246D8"/>
    <w:rsid w:val="0032571B"/>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1461"/>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241"/>
    <w:rsid w:val="003D648E"/>
    <w:rsid w:val="003D7B72"/>
    <w:rsid w:val="003E0A70"/>
    <w:rsid w:val="003E1232"/>
    <w:rsid w:val="003E1241"/>
    <w:rsid w:val="003E1D8B"/>
    <w:rsid w:val="003E20BE"/>
    <w:rsid w:val="003E37D9"/>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BD7"/>
    <w:rsid w:val="00403CF1"/>
    <w:rsid w:val="004045D3"/>
    <w:rsid w:val="0040592C"/>
    <w:rsid w:val="004118F2"/>
    <w:rsid w:val="00411E1F"/>
    <w:rsid w:val="00412613"/>
    <w:rsid w:val="0041283D"/>
    <w:rsid w:val="00412AF5"/>
    <w:rsid w:val="00413944"/>
    <w:rsid w:val="004145D5"/>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0EB"/>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461"/>
    <w:rsid w:val="0048662C"/>
    <w:rsid w:val="00486AC7"/>
    <w:rsid w:val="00486BF4"/>
    <w:rsid w:val="00490D4F"/>
    <w:rsid w:val="00490DAF"/>
    <w:rsid w:val="00490E6C"/>
    <w:rsid w:val="00491863"/>
    <w:rsid w:val="00492E21"/>
    <w:rsid w:val="00493610"/>
    <w:rsid w:val="00493C5A"/>
    <w:rsid w:val="00494023"/>
    <w:rsid w:val="004944A2"/>
    <w:rsid w:val="004946E3"/>
    <w:rsid w:val="00495E01"/>
    <w:rsid w:val="004966B3"/>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B7B26"/>
    <w:rsid w:val="004C1A36"/>
    <w:rsid w:val="004C239E"/>
    <w:rsid w:val="004C279E"/>
    <w:rsid w:val="004C298B"/>
    <w:rsid w:val="004C32AF"/>
    <w:rsid w:val="004C4D7F"/>
    <w:rsid w:val="004C5835"/>
    <w:rsid w:val="004D33EB"/>
    <w:rsid w:val="004D36C7"/>
    <w:rsid w:val="004D5842"/>
    <w:rsid w:val="004D5878"/>
    <w:rsid w:val="004D6746"/>
    <w:rsid w:val="004D69B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308"/>
    <w:rsid w:val="005034BF"/>
    <w:rsid w:val="0050352E"/>
    <w:rsid w:val="005036F0"/>
    <w:rsid w:val="005039A5"/>
    <w:rsid w:val="00503DE8"/>
    <w:rsid w:val="005053E3"/>
    <w:rsid w:val="0050553B"/>
    <w:rsid w:val="00505D0D"/>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26BC"/>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024"/>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6BA4"/>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32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0B08"/>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49F9"/>
    <w:rsid w:val="006D6593"/>
    <w:rsid w:val="006D6618"/>
    <w:rsid w:val="006D6E2A"/>
    <w:rsid w:val="006D7738"/>
    <w:rsid w:val="006D787D"/>
    <w:rsid w:val="006D7B31"/>
    <w:rsid w:val="006D7B99"/>
    <w:rsid w:val="006D7FCA"/>
    <w:rsid w:val="006E091B"/>
    <w:rsid w:val="006E15AC"/>
    <w:rsid w:val="006E1B5E"/>
    <w:rsid w:val="006E1C91"/>
    <w:rsid w:val="006E40C9"/>
    <w:rsid w:val="006E4E78"/>
    <w:rsid w:val="006E5A7B"/>
    <w:rsid w:val="006E61F7"/>
    <w:rsid w:val="006E65E5"/>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3EC4"/>
    <w:rsid w:val="0071441E"/>
    <w:rsid w:val="00715724"/>
    <w:rsid w:val="00715CBB"/>
    <w:rsid w:val="00715EB4"/>
    <w:rsid w:val="007168F9"/>
    <w:rsid w:val="00716BF9"/>
    <w:rsid w:val="007174F5"/>
    <w:rsid w:val="00717650"/>
    <w:rsid w:val="00717E87"/>
    <w:rsid w:val="00722418"/>
    <w:rsid w:val="00723045"/>
    <w:rsid w:val="007235C0"/>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8F"/>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BAD"/>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15F1"/>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3BDD"/>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37A66"/>
    <w:rsid w:val="00840B2A"/>
    <w:rsid w:val="00841469"/>
    <w:rsid w:val="00841764"/>
    <w:rsid w:val="00841946"/>
    <w:rsid w:val="00842BB7"/>
    <w:rsid w:val="00843E55"/>
    <w:rsid w:val="0084662B"/>
    <w:rsid w:val="008470E6"/>
    <w:rsid w:val="0085117E"/>
    <w:rsid w:val="00851845"/>
    <w:rsid w:val="00852DE2"/>
    <w:rsid w:val="00852F6B"/>
    <w:rsid w:val="00853312"/>
    <w:rsid w:val="00853487"/>
    <w:rsid w:val="008543CC"/>
    <w:rsid w:val="00854E17"/>
    <w:rsid w:val="00857C1E"/>
    <w:rsid w:val="00857D79"/>
    <w:rsid w:val="00857E70"/>
    <w:rsid w:val="00860C83"/>
    <w:rsid w:val="00861411"/>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85E66"/>
    <w:rsid w:val="00887325"/>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5A6C"/>
    <w:rsid w:val="008C6384"/>
    <w:rsid w:val="008D13C4"/>
    <w:rsid w:val="008D1692"/>
    <w:rsid w:val="008D1DF4"/>
    <w:rsid w:val="008D1EBB"/>
    <w:rsid w:val="008D3A05"/>
    <w:rsid w:val="008D3FA2"/>
    <w:rsid w:val="008D44D9"/>
    <w:rsid w:val="008E07B7"/>
    <w:rsid w:val="008E1896"/>
    <w:rsid w:val="008E1A89"/>
    <w:rsid w:val="008E272D"/>
    <w:rsid w:val="008E2C8D"/>
    <w:rsid w:val="008E3CC9"/>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4B82"/>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246"/>
    <w:rsid w:val="00912B54"/>
    <w:rsid w:val="00912B93"/>
    <w:rsid w:val="00912EAC"/>
    <w:rsid w:val="00913281"/>
    <w:rsid w:val="009137B7"/>
    <w:rsid w:val="0091447D"/>
    <w:rsid w:val="00914D03"/>
    <w:rsid w:val="009163E9"/>
    <w:rsid w:val="00916988"/>
    <w:rsid w:val="009175C2"/>
    <w:rsid w:val="00920D03"/>
    <w:rsid w:val="00921238"/>
    <w:rsid w:val="00922433"/>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5DE6"/>
    <w:rsid w:val="009365AD"/>
    <w:rsid w:val="00936D24"/>
    <w:rsid w:val="00937154"/>
    <w:rsid w:val="009372C3"/>
    <w:rsid w:val="0094018C"/>
    <w:rsid w:val="00941E09"/>
    <w:rsid w:val="009424D3"/>
    <w:rsid w:val="009427C3"/>
    <w:rsid w:val="009438BF"/>
    <w:rsid w:val="00944354"/>
    <w:rsid w:val="0094450B"/>
    <w:rsid w:val="00945214"/>
    <w:rsid w:val="00945AA7"/>
    <w:rsid w:val="009462BA"/>
    <w:rsid w:val="009466F6"/>
    <w:rsid w:val="009477B7"/>
    <w:rsid w:val="009505DC"/>
    <w:rsid w:val="009509A7"/>
    <w:rsid w:val="00951A71"/>
    <w:rsid w:val="009521A9"/>
    <w:rsid w:val="00952A68"/>
    <w:rsid w:val="00952DB4"/>
    <w:rsid w:val="00953468"/>
    <w:rsid w:val="00953553"/>
    <w:rsid w:val="00953A46"/>
    <w:rsid w:val="009550C4"/>
    <w:rsid w:val="00956254"/>
    <w:rsid w:val="009570D4"/>
    <w:rsid w:val="0095720A"/>
    <w:rsid w:val="009605EF"/>
    <w:rsid w:val="009609D7"/>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73B"/>
    <w:rsid w:val="00994EA2"/>
    <w:rsid w:val="0099553B"/>
    <w:rsid w:val="00995C04"/>
    <w:rsid w:val="009962BE"/>
    <w:rsid w:val="00997117"/>
    <w:rsid w:val="009A01B0"/>
    <w:rsid w:val="009A0A7F"/>
    <w:rsid w:val="009A0B83"/>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6B49"/>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625F"/>
    <w:rsid w:val="009D755D"/>
    <w:rsid w:val="009D7B23"/>
    <w:rsid w:val="009D7DE9"/>
    <w:rsid w:val="009E0A9C"/>
    <w:rsid w:val="009E1855"/>
    <w:rsid w:val="009E1C47"/>
    <w:rsid w:val="009E2772"/>
    <w:rsid w:val="009E3233"/>
    <w:rsid w:val="009E33A6"/>
    <w:rsid w:val="009E340D"/>
    <w:rsid w:val="009E37AA"/>
    <w:rsid w:val="009E506F"/>
    <w:rsid w:val="009E5186"/>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6F48"/>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D1E"/>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A0A"/>
    <w:rsid w:val="00A67F79"/>
    <w:rsid w:val="00A707DF"/>
    <w:rsid w:val="00A7127D"/>
    <w:rsid w:val="00A72117"/>
    <w:rsid w:val="00A7223B"/>
    <w:rsid w:val="00A72CB8"/>
    <w:rsid w:val="00A72EF2"/>
    <w:rsid w:val="00A734A0"/>
    <w:rsid w:val="00A73CFF"/>
    <w:rsid w:val="00A74C8B"/>
    <w:rsid w:val="00A74DE8"/>
    <w:rsid w:val="00A74EA1"/>
    <w:rsid w:val="00A751EA"/>
    <w:rsid w:val="00A75F30"/>
    <w:rsid w:val="00A77002"/>
    <w:rsid w:val="00A80457"/>
    <w:rsid w:val="00A8053E"/>
    <w:rsid w:val="00A806EE"/>
    <w:rsid w:val="00A80857"/>
    <w:rsid w:val="00A809CF"/>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6C99"/>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4E8"/>
    <w:rsid w:val="00AC7AC3"/>
    <w:rsid w:val="00AD0558"/>
    <w:rsid w:val="00AD12C1"/>
    <w:rsid w:val="00AD1F51"/>
    <w:rsid w:val="00AD2142"/>
    <w:rsid w:val="00AD23E4"/>
    <w:rsid w:val="00AD31BB"/>
    <w:rsid w:val="00AD40A2"/>
    <w:rsid w:val="00AD429D"/>
    <w:rsid w:val="00AD4AB7"/>
    <w:rsid w:val="00AD58F5"/>
    <w:rsid w:val="00AD5A3E"/>
    <w:rsid w:val="00AD636D"/>
    <w:rsid w:val="00AD64B8"/>
    <w:rsid w:val="00AD76F0"/>
    <w:rsid w:val="00AE053D"/>
    <w:rsid w:val="00AE0749"/>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1E81"/>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867"/>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C72"/>
    <w:rsid w:val="00B53D51"/>
    <w:rsid w:val="00B53F5E"/>
    <w:rsid w:val="00B546A0"/>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3C19"/>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683E"/>
    <w:rsid w:val="00B97BE7"/>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0C2"/>
    <w:rsid w:val="00BB42DF"/>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5C"/>
    <w:rsid w:val="00BF7C62"/>
    <w:rsid w:val="00BF7CB9"/>
    <w:rsid w:val="00BF7FD5"/>
    <w:rsid w:val="00C01340"/>
    <w:rsid w:val="00C019CF"/>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3235"/>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30D7"/>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57F1"/>
    <w:rsid w:val="00C86830"/>
    <w:rsid w:val="00C86E91"/>
    <w:rsid w:val="00C9004F"/>
    <w:rsid w:val="00C905D5"/>
    <w:rsid w:val="00C910F9"/>
    <w:rsid w:val="00C91873"/>
    <w:rsid w:val="00C91890"/>
    <w:rsid w:val="00C91AEC"/>
    <w:rsid w:val="00C91C87"/>
    <w:rsid w:val="00C9331A"/>
    <w:rsid w:val="00C9352A"/>
    <w:rsid w:val="00C937A6"/>
    <w:rsid w:val="00C93C04"/>
    <w:rsid w:val="00C943B4"/>
    <w:rsid w:val="00C95019"/>
    <w:rsid w:val="00C95476"/>
    <w:rsid w:val="00C95A97"/>
    <w:rsid w:val="00C96434"/>
    <w:rsid w:val="00C96449"/>
    <w:rsid w:val="00C96A96"/>
    <w:rsid w:val="00C97A6C"/>
    <w:rsid w:val="00C97EFC"/>
    <w:rsid w:val="00CA099B"/>
    <w:rsid w:val="00CA1BBE"/>
    <w:rsid w:val="00CA2276"/>
    <w:rsid w:val="00CA2F87"/>
    <w:rsid w:val="00CA2FEF"/>
    <w:rsid w:val="00CA3104"/>
    <w:rsid w:val="00CA37DB"/>
    <w:rsid w:val="00CA4281"/>
    <w:rsid w:val="00CA5606"/>
    <w:rsid w:val="00CA58F6"/>
    <w:rsid w:val="00CA7034"/>
    <w:rsid w:val="00CA74A2"/>
    <w:rsid w:val="00CB0708"/>
    <w:rsid w:val="00CB1720"/>
    <w:rsid w:val="00CB2687"/>
    <w:rsid w:val="00CB2AB1"/>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3FAA"/>
    <w:rsid w:val="00CC4B3C"/>
    <w:rsid w:val="00CC5D8C"/>
    <w:rsid w:val="00CC7BE5"/>
    <w:rsid w:val="00CC7F98"/>
    <w:rsid w:val="00CD0819"/>
    <w:rsid w:val="00CD1CA9"/>
    <w:rsid w:val="00CD2876"/>
    <w:rsid w:val="00CD3696"/>
    <w:rsid w:val="00CD38F1"/>
    <w:rsid w:val="00CD4102"/>
    <w:rsid w:val="00CD41C9"/>
    <w:rsid w:val="00CD5861"/>
    <w:rsid w:val="00CD64A8"/>
    <w:rsid w:val="00CE144E"/>
    <w:rsid w:val="00CE1E75"/>
    <w:rsid w:val="00CE1F91"/>
    <w:rsid w:val="00CE24A8"/>
    <w:rsid w:val="00CE37CE"/>
    <w:rsid w:val="00CE3AEC"/>
    <w:rsid w:val="00CE3BE3"/>
    <w:rsid w:val="00CE5522"/>
    <w:rsid w:val="00CE5817"/>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39E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A1A"/>
    <w:rsid w:val="00D93D52"/>
    <w:rsid w:val="00D93F85"/>
    <w:rsid w:val="00D94586"/>
    <w:rsid w:val="00D94EAD"/>
    <w:rsid w:val="00D95228"/>
    <w:rsid w:val="00D953F5"/>
    <w:rsid w:val="00D95ABE"/>
    <w:rsid w:val="00D95BFE"/>
    <w:rsid w:val="00D95E5A"/>
    <w:rsid w:val="00D97654"/>
    <w:rsid w:val="00DA05F2"/>
    <w:rsid w:val="00DA1744"/>
    <w:rsid w:val="00DA18F9"/>
    <w:rsid w:val="00DA21B8"/>
    <w:rsid w:val="00DA2A59"/>
    <w:rsid w:val="00DA2FC2"/>
    <w:rsid w:val="00DA3943"/>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6B39"/>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5A2"/>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3405"/>
    <w:rsid w:val="00E64785"/>
    <w:rsid w:val="00E64B78"/>
    <w:rsid w:val="00E65408"/>
    <w:rsid w:val="00E659A3"/>
    <w:rsid w:val="00E6638B"/>
    <w:rsid w:val="00E668D6"/>
    <w:rsid w:val="00E67045"/>
    <w:rsid w:val="00E67C0E"/>
    <w:rsid w:val="00E704DA"/>
    <w:rsid w:val="00E73DFD"/>
    <w:rsid w:val="00E75200"/>
    <w:rsid w:val="00E7579C"/>
    <w:rsid w:val="00E75C5C"/>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2401"/>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25CD"/>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C19"/>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1E9"/>
    <w:rsid w:val="00F26F5C"/>
    <w:rsid w:val="00F3152B"/>
    <w:rsid w:val="00F31CB2"/>
    <w:rsid w:val="00F32348"/>
    <w:rsid w:val="00F32353"/>
    <w:rsid w:val="00F327D0"/>
    <w:rsid w:val="00F32F94"/>
    <w:rsid w:val="00F3394D"/>
    <w:rsid w:val="00F34BCB"/>
    <w:rsid w:val="00F34D19"/>
    <w:rsid w:val="00F34FBF"/>
    <w:rsid w:val="00F3514D"/>
    <w:rsid w:val="00F35A19"/>
    <w:rsid w:val="00F35D76"/>
    <w:rsid w:val="00F36959"/>
    <w:rsid w:val="00F40CA1"/>
    <w:rsid w:val="00F425D4"/>
    <w:rsid w:val="00F42778"/>
    <w:rsid w:val="00F42C61"/>
    <w:rsid w:val="00F4424A"/>
    <w:rsid w:val="00F45129"/>
    <w:rsid w:val="00F451E9"/>
    <w:rsid w:val="00F45E9A"/>
    <w:rsid w:val="00F45F1B"/>
    <w:rsid w:val="00F4722D"/>
    <w:rsid w:val="00F478B6"/>
    <w:rsid w:val="00F50380"/>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0D42"/>
    <w:rsid w:val="00F7148F"/>
    <w:rsid w:val="00F71A4B"/>
    <w:rsid w:val="00F72B5D"/>
    <w:rsid w:val="00F73005"/>
    <w:rsid w:val="00F73673"/>
    <w:rsid w:val="00F74941"/>
    <w:rsid w:val="00F75BB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65B"/>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6E7"/>
    <w:rsid w:val="00FC1777"/>
    <w:rsid w:val="00FC1931"/>
    <w:rsid w:val="00FC1F62"/>
    <w:rsid w:val="00FC36F4"/>
    <w:rsid w:val="00FC4FEB"/>
    <w:rsid w:val="00FC5249"/>
    <w:rsid w:val="00FC5AC7"/>
    <w:rsid w:val="00FC66E8"/>
    <w:rsid w:val="00FC6763"/>
    <w:rsid w:val="00FC6BC2"/>
    <w:rsid w:val="00FC6CC7"/>
    <w:rsid w:val="00FC74B7"/>
    <w:rsid w:val="00FD0E4A"/>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91914433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C6A100A-50F3-49C6-BC9A-B8E7D7A959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21</Pages>
  <Words>7358</Words>
  <Characters>39739</Characters>
  <Application>Microsoft Office Word</Application>
  <DocSecurity>0</DocSecurity>
  <Lines>331</Lines>
  <Paragraphs>94</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47003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ΤΖΙΑΛΛΑΣ ΚΩΝΣΤΑΝΤΙΝΟΣ</cp:lastModifiedBy>
  <cp:revision>80</cp:revision>
  <cp:lastPrinted>2017-10-11T10:03:00Z</cp:lastPrinted>
  <dcterms:created xsi:type="dcterms:W3CDTF">2017-12-18T10:43:00Z</dcterms:created>
  <dcterms:modified xsi:type="dcterms:W3CDTF">2020-09-01T09:17:00Z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